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A42F97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-801370</wp:posOffset>
            </wp:positionV>
            <wp:extent cx="3181350" cy="4448175"/>
            <wp:effectExtent l="0" t="0" r="0" b="0"/>
            <wp:wrapNone/>
            <wp:docPr id="10" name="图片 9" descr="IMG_20200301_151456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51456_副本_副本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noProof/>
          <w:sz w:val="36"/>
          <w:szCs w:val="28"/>
        </w:rPr>
        <w:t>CJ30-220</w:t>
      </w:r>
      <w:r w:rsidR="00935CA3" w:rsidRPr="00935CA3">
        <w:rPr>
          <w:rFonts w:asciiTheme="minorEastAsia" w:hAnsiTheme="minorEastAsia" w:hint="eastAsia"/>
          <w:b/>
          <w:noProof/>
          <w:sz w:val="36"/>
          <w:szCs w:val="28"/>
        </w:rPr>
        <w:t>S05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6903EC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6903EC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6903EC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6903EC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6903EC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6903EC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6903EC" w:rsidP="00A42F97">
      <w:pPr>
        <w:tabs>
          <w:tab w:val="right" w:pos="10466"/>
        </w:tabs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6903EC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高导热材料实体灌封无需外部散热</w:t>
      </w:r>
      <w:r w:rsidR="00A42F97">
        <w:rPr>
          <w:rFonts w:ascii="黑体" w:eastAsia="黑体" w:hint="eastAsia"/>
          <w:color w:val="000000" w:themeColor="text1"/>
          <w:sz w:val="24"/>
          <w:szCs w:val="24"/>
        </w:rPr>
        <w:tab/>
      </w:r>
    </w:p>
    <w:p w:rsidR="00C92997" w:rsidRDefault="006903EC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6903EC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广泛应用于通讯、工业控制、仪器、数据采集</w:t>
      </w:r>
    </w:p>
    <w:p w:rsidR="00C92997" w:rsidRDefault="006903EC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9.6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="909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965"/>
        <w:gridCol w:w="6335"/>
      </w:tblGrid>
      <w:tr w:rsidR="00E651AF" w:rsidTr="00E651AF">
        <w:trPr>
          <w:trHeight w:hRule="exact" w:val="407"/>
        </w:trPr>
        <w:tc>
          <w:tcPr>
            <w:tcW w:w="1880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827EAB" w:rsidP="00B80BEC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CJ30-220</w:t>
            </w:r>
            <w:r w:rsidR="00935CA3" w:rsidRPr="00935CA3">
              <w:rPr>
                <w:rFonts w:hint="eastAsia"/>
              </w:rPr>
              <w:t>S05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A42F97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 w:rsidR="00935CA3">
              <w:rPr>
                <w:rFonts w:hint="eastAsia"/>
              </w:rPr>
              <w:t>C</w:t>
            </w:r>
            <w:r w:rsidR="00E651AF">
              <w:rPr>
                <w:rFonts w:hint="eastAsia"/>
              </w:rPr>
              <w:t>/DC</w:t>
            </w:r>
            <w:r w:rsidR="00E651AF">
              <w:rPr>
                <w:rFonts w:hint="eastAsia"/>
              </w:rPr>
              <w:t>高频电源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A42F97" w:rsidP="00935CA3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>165-265VAC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A42F97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50</w:t>
            </w:r>
            <w:r w:rsidR="00E651AF">
              <w:rPr>
                <w:rFonts w:hint="eastAsia"/>
              </w:rPr>
              <w:t>HZ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A42F97">
              <w:rPr>
                <w:rFonts w:hint="eastAsia"/>
              </w:rPr>
              <w:t>0.2</w:t>
            </w:r>
            <w:r>
              <w:rPr>
                <w:rFonts w:hint="eastAsia"/>
              </w:rPr>
              <w:t>A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DC5</w:t>
            </w:r>
            <w:r w:rsidR="00E651AF">
              <w:rPr>
                <w:rFonts w:hint="eastAsia"/>
              </w:rPr>
              <w:t>V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 w:rsidR="00E651AF">
              <w:rPr>
                <w:rFonts w:hint="eastAsia"/>
              </w:rPr>
              <w:t>A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40MV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85</w:t>
            </w:r>
            <w:r w:rsidR="00E651AF">
              <w:rPr>
                <w:rFonts w:hint="eastAsia"/>
              </w:rPr>
              <w:t>%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可以长期</w:t>
            </w:r>
            <w:r w:rsidRPr="00A806F8">
              <w:rPr>
                <w:rFonts w:hint="eastAsia"/>
                <w:szCs w:val="21"/>
              </w:rPr>
              <w:t>短路</w:t>
            </w:r>
            <w:r w:rsidRPr="00A806F8">
              <w:rPr>
                <w:rFonts w:hint="eastAsia"/>
                <w:szCs w:val="21"/>
              </w:rPr>
              <w:t xml:space="preserve"> 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E651AF" w:rsidRPr="00A806F8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Pr="00A806F8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D02EBA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ascii="宋体" w:hAnsi="宋体" w:cs="宋体" w:hint="eastAsia"/>
              </w:rPr>
              <w:t>100</w:t>
            </w:r>
            <w:r w:rsidR="00E651AF">
              <w:rPr>
                <w:rFonts w:ascii="宋体" w:eastAsia="宋体" w:hAnsi="宋体" w:cs="宋体" w:hint="eastAsia"/>
              </w:rPr>
              <w:t>*</w:t>
            </w:r>
            <w:r>
              <w:rPr>
                <w:rFonts w:ascii="宋体" w:hAnsi="宋体" w:cs="宋体" w:hint="eastAsia"/>
              </w:rPr>
              <w:t>5</w:t>
            </w:r>
            <w:r w:rsidR="00B80BEC">
              <w:rPr>
                <w:rFonts w:ascii="宋体" w:hAnsi="宋体" w:cs="宋体" w:hint="eastAsia"/>
              </w:rPr>
              <w:t>8</w:t>
            </w:r>
            <w:r w:rsidR="00E651AF">
              <w:rPr>
                <w:rFonts w:ascii="宋体" w:eastAsia="宋体" w:hAnsi="宋体" w:cs="宋体" w:hint="eastAsia"/>
              </w:rPr>
              <w:t>*</w:t>
            </w:r>
            <w:r>
              <w:rPr>
                <w:rFonts w:ascii="宋体" w:hAnsi="宋体" w:cs="宋体" w:hint="eastAsia"/>
              </w:rPr>
              <w:t>31</w:t>
            </w:r>
            <w:r w:rsidR="00E651AF">
              <w:rPr>
                <w:rFonts w:ascii="宋体" w:eastAsia="宋体" w:hAnsi="宋体" w:cs="宋体" w:hint="eastAsia"/>
              </w:rPr>
              <w:t>MM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300" w:type="dxa"/>
            <w:gridSpan w:val="2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E651AF" w:rsidTr="00E651AF">
        <w:trPr>
          <w:trHeight w:hRule="exact" w:val="46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504874" w:rsidRDefault="000A7E7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-925195</wp:posOffset>
            </wp:positionV>
            <wp:extent cx="4505325" cy="6305550"/>
            <wp:effectExtent l="0" t="0" r="0" b="0"/>
            <wp:wrapNone/>
            <wp:docPr id="2" name="图片 1" descr="IMG_20200301_151456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51456_副本_副本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997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注1：测试条件为标称输入电压，满载25℃环境温度，70%RH下测得</w:t>
      </w:r>
    </w:p>
    <w:p w:rsidR="00C92997" w:rsidRPr="00B80BEC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注2：常规产品货期2周，非标准产品交期约为3周，具体以双方商议</w:t>
      </w:r>
    </w:p>
    <w:p w:rsidR="00C92997" w:rsidRDefault="00E651AF">
      <w:pPr>
        <w:rPr>
          <w:rFonts w:hint="eastAsia"/>
        </w:rPr>
      </w:pPr>
      <w:r>
        <w:rPr>
          <w:rFonts w:hint="eastAsia"/>
        </w:rPr>
        <w:t xml:space="preserve">  </w:t>
      </w:r>
    </w:p>
    <w:p w:rsidR="000A7E78" w:rsidRDefault="0074731B" w:rsidP="00B80BEC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</w:t>
      </w: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44450</wp:posOffset>
            </wp:positionV>
            <wp:extent cx="5105400" cy="7134225"/>
            <wp:effectExtent l="0" t="0" r="0" b="0"/>
            <wp:wrapNone/>
            <wp:docPr id="3" name="图片 2" descr="IMG_20200301_151502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51502_副本_副本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C92997" w:rsidRDefault="0074731B" w:rsidP="00B80BEC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</w:t>
      </w:r>
      <w:r w:rsidR="00B80BEC">
        <w:rPr>
          <w:rFonts w:hint="eastAsia"/>
        </w:rPr>
        <w:t xml:space="preserve">                           </w:t>
      </w:r>
    </w:p>
    <w:p w:rsidR="00C92997" w:rsidRDefault="00C92997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D02EB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128270</wp:posOffset>
            </wp:positionV>
            <wp:extent cx="3429000" cy="2571750"/>
            <wp:effectExtent l="19050" t="0" r="0" b="0"/>
            <wp:wrapNone/>
            <wp:docPr id="7" name="图片 6" descr="5V6A铁壳红宝石电容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6A铁壳红宝石电容_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指标一般在标称输入电压，满载和</w:t>
      </w:r>
      <w:r>
        <w:rPr>
          <w:rFonts w:hint="eastAsia"/>
        </w:rPr>
        <w:t xml:space="preserve"> 25</w:t>
      </w:r>
      <w:r>
        <w:rPr>
          <w:rFonts w:hint="eastAsia"/>
        </w:rPr>
        <w:t>℃环境温度，</w:t>
      </w:r>
      <w:r>
        <w:rPr>
          <w:rFonts w:hint="eastAsia"/>
        </w:rPr>
        <w:t xml:space="preserve">70%RH </w:t>
      </w:r>
      <w:r>
        <w:rPr>
          <w:rFonts w:hint="eastAsia"/>
        </w:rPr>
        <w:t>下测得。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测试要严格按着电源实际标称输入进行测试，输入电压超出最大输入电压时可能会造成永久性损坏。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该款产品不支持冗余使用，否则有损坏电源的风险，后顾自负，不在保修范围内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我公司此产品的</w:t>
      </w:r>
      <w:r>
        <w:rPr>
          <w:rFonts w:hint="eastAsia"/>
        </w:rPr>
        <w:t xml:space="preserve"> FG </w:t>
      </w:r>
      <w:r>
        <w:rPr>
          <w:rFonts w:hint="eastAsia"/>
        </w:rPr>
        <w:t>是通过</w:t>
      </w:r>
      <w:r>
        <w:rPr>
          <w:rFonts w:hint="eastAsia"/>
        </w:rPr>
        <w:t xml:space="preserve"> Y </w:t>
      </w:r>
      <w:r>
        <w:rPr>
          <w:rFonts w:hint="eastAsia"/>
        </w:rPr>
        <w:t>电容连接的，使用时请多点接地。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如选用本公司双路隔离输出的产品，请确保输出不共地，否则会影响电源</w:t>
      </w:r>
      <w:r>
        <w:rPr>
          <w:rFonts w:hint="eastAsia"/>
        </w:rPr>
        <w:t xml:space="preserve"> EMC </w:t>
      </w:r>
      <w:r>
        <w:rPr>
          <w:rFonts w:hint="eastAsia"/>
        </w:rPr>
        <w:t>特性。</w:t>
      </w:r>
    </w:p>
    <w:p w:rsidR="006A171B" w:rsidRDefault="00203019" w:rsidP="000A7E78">
      <w:pPr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</w:rPr>
        <w:t>本公司模块采用进口高导热性能硅胶，能将电源内部微弱的热量迅速导出，保证电源的稳定性。</w:t>
      </w:r>
    </w:p>
    <w:p w:rsidR="000A7E78" w:rsidRDefault="000A7E78" w:rsidP="000A7E78">
      <w:pPr>
        <w:rPr>
          <w:rFonts w:hint="eastAsia"/>
        </w:rPr>
      </w:pPr>
    </w:p>
    <w:p w:rsidR="000A7E78" w:rsidRDefault="000A7E78" w:rsidP="000A7E78">
      <w:pPr>
        <w:rPr>
          <w:rFonts w:hint="eastAsia"/>
        </w:rPr>
      </w:pPr>
    </w:p>
    <w:p w:rsidR="000A7E78" w:rsidRDefault="000A7E78" w:rsidP="000A7E78">
      <w:pPr>
        <w:rPr>
          <w:rFonts w:hint="eastAsia"/>
        </w:rPr>
      </w:pPr>
    </w:p>
    <w:sectPr w:rsidR="000A7E78" w:rsidSect="00203019">
      <w:headerReference w:type="default" r:id="rId11"/>
      <w:footerReference w:type="default" r:id="rId12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613" w:rsidRDefault="00580613" w:rsidP="00DF1E2A">
      <w:pPr>
        <w:rPr>
          <w:rFonts w:hint="eastAsia"/>
        </w:rPr>
      </w:pPr>
      <w:r>
        <w:separator/>
      </w:r>
    </w:p>
  </w:endnote>
  <w:endnote w:type="continuationSeparator" w:id="0">
    <w:p w:rsidR="00580613" w:rsidRDefault="00580613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613" w:rsidRDefault="00580613" w:rsidP="00DF1E2A">
      <w:pPr>
        <w:rPr>
          <w:rFonts w:hint="eastAsia"/>
        </w:rPr>
      </w:pPr>
      <w:r>
        <w:separator/>
      </w:r>
    </w:p>
  </w:footnote>
  <w:footnote w:type="continuationSeparator" w:id="0">
    <w:p w:rsidR="00580613" w:rsidRDefault="00580613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BE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2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F97">
      <w:rPr>
        <w:rFonts w:ascii="黑体" w:eastAsia="黑体" w:hAnsiTheme="majorEastAsia" w:hint="eastAsia"/>
        <w:b/>
        <w:sz w:val="36"/>
      </w:rPr>
      <w:t>A</w:t>
    </w:r>
    <w:r w:rsidR="00935CA3">
      <w:rPr>
        <w:rFonts w:ascii="黑体" w:eastAsia="黑体" w:hAnsiTheme="majorEastAsia" w:hint="eastAsia"/>
        <w:b/>
        <w:sz w:val="36"/>
      </w:rPr>
      <w:t>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DF1E2A" w:rsidRPr="005C0882">
      <w:rPr>
        <w:rFonts w:ascii="黑体" w:eastAsia="黑体" w:hAnsiTheme="majorEastAsia" w:hint="eastAsia"/>
        <w:b/>
        <w:sz w:val="36"/>
      </w:rPr>
      <w:t>DC</w:t>
    </w:r>
    <w:r w:rsidR="00935CA3">
      <w:rPr>
        <w:rFonts w:ascii="黑体" w:eastAsia="黑体" w:hAnsiTheme="majorEastAsia" w:hint="eastAsia"/>
        <w:b/>
        <w:sz w:val="36"/>
      </w:rPr>
      <w:t>高频开关电源</w:t>
    </w:r>
    <w:r w:rsidR="00E37F87">
      <w:rPr>
        <w:rFonts w:ascii="黑体" w:eastAsia="黑体" w:hAnsiTheme="majorEastAsia" w:hint="eastAsia"/>
        <w:b/>
        <w:sz w:val="36"/>
      </w:rPr>
      <w:t xml:space="preserve"> </w:t>
    </w:r>
  </w:p>
  <w:p w:rsidR="00DF1E2A" w:rsidRPr="00B80BEC" w:rsidRDefault="00A42F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2"/>
      </w:rPr>
    </w:pPr>
    <w:r>
      <w:rPr>
        <w:rFonts w:ascii="黑体" w:eastAsia="黑体" w:hAnsiTheme="majorEastAsia" w:hint="eastAsia"/>
        <w:b/>
        <w:sz w:val="32"/>
      </w:rPr>
      <w:t>CJ30-220</w:t>
    </w:r>
    <w:r w:rsidR="00935CA3" w:rsidRPr="00935CA3">
      <w:rPr>
        <w:rFonts w:ascii="黑体" w:eastAsia="黑体" w:hAnsiTheme="majorEastAsia" w:hint="eastAsia"/>
        <w:b/>
        <w:sz w:val="32"/>
      </w:rPr>
      <w:t>S05</w:t>
    </w:r>
    <w:r w:rsidR="00935CA3">
      <w:rPr>
        <w:rFonts w:ascii="黑体" w:eastAsia="黑体" w:hAnsiTheme="majorEastAsia" w:hint="eastAsia"/>
        <w:b/>
        <w:sz w:val="32"/>
      </w:rPr>
      <w:t>光端机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845AA"/>
    <w:rsid w:val="0009650F"/>
    <w:rsid w:val="000A7E78"/>
    <w:rsid w:val="000B3FA9"/>
    <w:rsid w:val="000D4DDA"/>
    <w:rsid w:val="000D4F79"/>
    <w:rsid w:val="000D5CEF"/>
    <w:rsid w:val="001007BF"/>
    <w:rsid w:val="001174CE"/>
    <w:rsid w:val="001201CF"/>
    <w:rsid w:val="0015324F"/>
    <w:rsid w:val="001D1C76"/>
    <w:rsid w:val="00203019"/>
    <w:rsid w:val="00234892"/>
    <w:rsid w:val="0025234C"/>
    <w:rsid w:val="00263666"/>
    <w:rsid w:val="00286BE8"/>
    <w:rsid w:val="002B1DFC"/>
    <w:rsid w:val="002D0C5E"/>
    <w:rsid w:val="002F57C3"/>
    <w:rsid w:val="00323714"/>
    <w:rsid w:val="00333D53"/>
    <w:rsid w:val="00386DBB"/>
    <w:rsid w:val="003D06A1"/>
    <w:rsid w:val="00415EFA"/>
    <w:rsid w:val="00487781"/>
    <w:rsid w:val="00494095"/>
    <w:rsid w:val="004A23E4"/>
    <w:rsid w:val="00504874"/>
    <w:rsid w:val="00524F23"/>
    <w:rsid w:val="00580613"/>
    <w:rsid w:val="005872FC"/>
    <w:rsid w:val="005C0882"/>
    <w:rsid w:val="00630AED"/>
    <w:rsid w:val="0068034A"/>
    <w:rsid w:val="00681515"/>
    <w:rsid w:val="006903EC"/>
    <w:rsid w:val="006A171B"/>
    <w:rsid w:val="006C3170"/>
    <w:rsid w:val="006C3283"/>
    <w:rsid w:val="006F56E8"/>
    <w:rsid w:val="00724E40"/>
    <w:rsid w:val="0074731B"/>
    <w:rsid w:val="00780ADB"/>
    <w:rsid w:val="0078205B"/>
    <w:rsid w:val="00823894"/>
    <w:rsid w:val="00827EAB"/>
    <w:rsid w:val="008D4A57"/>
    <w:rsid w:val="0091758E"/>
    <w:rsid w:val="0092386F"/>
    <w:rsid w:val="00935CA3"/>
    <w:rsid w:val="009929A8"/>
    <w:rsid w:val="00A14D96"/>
    <w:rsid w:val="00A42F97"/>
    <w:rsid w:val="00A65BED"/>
    <w:rsid w:val="00B80BEC"/>
    <w:rsid w:val="00B87461"/>
    <w:rsid w:val="00BA53E1"/>
    <w:rsid w:val="00C14A73"/>
    <w:rsid w:val="00C32EDE"/>
    <w:rsid w:val="00C70E9E"/>
    <w:rsid w:val="00C92997"/>
    <w:rsid w:val="00CE5DED"/>
    <w:rsid w:val="00D02EBA"/>
    <w:rsid w:val="00D23CFE"/>
    <w:rsid w:val="00D32456"/>
    <w:rsid w:val="00D35006"/>
    <w:rsid w:val="00D93D00"/>
    <w:rsid w:val="00DA537D"/>
    <w:rsid w:val="00DF1E2A"/>
    <w:rsid w:val="00E37F87"/>
    <w:rsid w:val="00E651AF"/>
    <w:rsid w:val="00EC0FBE"/>
    <w:rsid w:val="00ED557B"/>
    <w:rsid w:val="00F04616"/>
    <w:rsid w:val="00F15F62"/>
    <w:rsid w:val="00F221D6"/>
    <w:rsid w:val="00F234DF"/>
    <w:rsid w:val="00FA0C40"/>
    <w:rsid w:val="00FE3B24"/>
    <w:rsid w:val="00FE61D2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713790D-37F3-4781-9965-6F3B99E1D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4</cp:revision>
  <cp:lastPrinted>2020-03-01T07:49:00Z</cp:lastPrinted>
  <dcterms:created xsi:type="dcterms:W3CDTF">2020-03-01T07:51:00Z</dcterms:created>
  <dcterms:modified xsi:type="dcterms:W3CDTF">2020-05-15T02:28:00Z</dcterms:modified>
</cp:coreProperties>
</file>