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C4" w:rsidRDefault="00333860">
      <w:pPr>
        <w:tabs>
          <w:tab w:val="left" w:pos="6355"/>
        </w:tabs>
        <w:spacing w:before="127"/>
        <w:ind w:left="2126"/>
        <w:rPr>
          <w:rFonts w:ascii="黑体" w:eastAsia="黑体"/>
          <w:sz w:val="30"/>
        </w:rPr>
      </w:pPr>
      <w:r>
        <w:rPr>
          <w:noProof/>
          <w:lang w:val="en-US"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292100</wp:posOffset>
            </wp:positionV>
            <wp:extent cx="2647315" cy="264731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2647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color w:val="00AFEF"/>
          <w:sz w:val="30"/>
        </w:rPr>
        <w:t>产品图片</w:t>
      </w:r>
      <w:r>
        <w:rPr>
          <w:rFonts w:ascii="黑体" w:eastAsia="黑体" w:hint="eastAsia"/>
          <w:color w:val="00AFEF"/>
          <w:sz w:val="30"/>
        </w:rPr>
        <w:tab/>
        <w:t>产品特点</w:t>
      </w:r>
    </w:p>
    <w:p w:rsidR="009233C4" w:rsidRDefault="00333860">
      <w:pPr>
        <w:pStyle w:val="a3"/>
        <w:spacing w:before="222" w:line="417" w:lineRule="auto"/>
        <w:ind w:left="6263" w:right="1689"/>
      </w:pPr>
      <w:r>
        <w:rPr>
          <w:noProof/>
          <w:position w:val="2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7"/>
        </w:rPr>
        <w:t xml:space="preserve">宽范围输入电压 </w:t>
      </w:r>
      <w:r w:rsidR="00052D21">
        <w:rPr>
          <w:rFonts w:hint="eastAsia"/>
          <w:spacing w:val="-3"/>
        </w:rPr>
        <w:t>90</w:t>
      </w:r>
      <w:r>
        <w:rPr>
          <w:spacing w:val="-3"/>
        </w:rPr>
        <w:t>-265VAC</w:t>
      </w:r>
      <w:r>
        <w:t xml:space="preserve"> </w:t>
      </w:r>
      <w:r>
        <w:rPr>
          <w:noProof/>
          <w:position w:val="3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</w:rPr>
        <w:t xml:space="preserve"> </w:t>
      </w:r>
      <w:r>
        <w:rPr>
          <w:rFonts w:ascii="Times New Roman" w:eastAsia="Times New Roman"/>
          <w:spacing w:val="-18"/>
        </w:rPr>
        <w:t xml:space="preserve"> </w:t>
      </w:r>
      <w:r>
        <w:rPr>
          <w:spacing w:val="-3"/>
        </w:rPr>
        <w:t>小体积 高功率密度</w:t>
      </w:r>
    </w:p>
    <w:p w:rsidR="009233C4" w:rsidRDefault="00333860">
      <w:pPr>
        <w:pStyle w:val="a3"/>
        <w:spacing w:line="417" w:lineRule="auto"/>
        <w:ind w:left="6263" w:right="2369"/>
      </w:pPr>
      <w:r>
        <w:rPr>
          <w:noProof/>
          <w:position w:val="1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t>100%</w:t>
      </w:r>
      <w:r>
        <w:rPr>
          <w:spacing w:val="-5"/>
        </w:rPr>
        <w:t>满负载老化测试</w:t>
      </w:r>
      <w:r>
        <w:rPr>
          <w:noProof/>
          <w:spacing w:val="-5"/>
          <w:position w:val="1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极低纹波噪声</w:t>
      </w:r>
    </w:p>
    <w:p w:rsidR="009233C4" w:rsidRDefault="00333860">
      <w:pPr>
        <w:pStyle w:val="a3"/>
        <w:spacing w:line="269" w:lineRule="exact"/>
        <w:ind w:left="6263"/>
      </w:pPr>
      <w:r>
        <w:rPr>
          <w:noProof/>
          <w:position w:val="1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3"/>
        </w:rPr>
        <w:t>输出短路 过压 过流保护</w:t>
      </w:r>
    </w:p>
    <w:p w:rsidR="009233C4" w:rsidRDefault="009233C4">
      <w:pPr>
        <w:pStyle w:val="a3"/>
        <w:spacing w:before="7"/>
        <w:rPr>
          <w:sz w:val="15"/>
        </w:rPr>
      </w:pPr>
    </w:p>
    <w:p w:rsidR="009233C4" w:rsidRDefault="00333860">
      <w:pPr>
        <w:pStyle w:val="a3"/>
        <w:ind w:left="6263"/>
      </w:pPr>
      <w:r>
        <w:rPr>
          <w:noProof/>
          <w:position w:val="3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3"/>
        </w:rPr>
        <w:t>高密度 高机械强度金属屏蔽外壳</w:t>
      </w:r>
    </w:p>
    <w:p w:rsidR="009233C4" w:rsidRDefault="009233C4">
      <w:pPr>
        <w:pStyle w:val="a3"/>
        <w:spacing w:before="6"/>
        <w:rPr>
          <w:sz w:val="15"/>
        </w:rPr>
      </w:pPr>
    </w:p>
    <w:p w:rsidR="009233C4" w:rsidRDefault="00333860">
      <w:pPr>
        <w:pStyle w:val="a3"/>
        <w:spacing w:line="415" w:lineRule="auto"/>
        <w:ind w:left="6248" w:right="796" w:firstLine="15"/>
      </w:pPr>
      <w:r>
        <w:rPr>
          <w:noProof/>
          <w:position w:val="2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4"/>
        </w:rPr>
        <w:t>纯铜高频变压器 耐高温高频低阻电容</w:t>
      </w:r>
      <w:r>
        <w:t xml:space="preserve"> </w:t>
      </w:r>
      <w:r>
        <w:rPr>
          <w:noProof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position w:val="1"/>
        </w:rPr>
        <w:t xml:space="preserve"> </w:t>
      </w:r>
      <w:r>
        <w:rPr>
          <w:rFonts w:ascii="Times New Roman" w:eastAsia="Times New Roman"/>
          <w:spacing w:val="-3"/>
          <w:position w:val="1"/>
        </w:rPr>
        <w:t xml:space="preserve"> </w:t>
      </w:r>
      <w:r>
        <w:rPr>
          <w:position w:val="1"/>
        </w:rPr>
        <w:t>EMC</w:t>
      </w:r>
      <w:r>
        <w:rPr>
          <w:spacing w:val="-15"/>
          <w:position w:val="1"/>
        </w:rPr>
        <w:t xml:space="preserve"> 符合 </w:t>
      </w:r>
      <w:r>
        <w:rPr>
          <w:position w:val="1"/>
        </w:rPr>
        <w:t>GB9254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EN55022A</w:t>
      </w:r>
      <w:r>
        <w:rPr>
          <w:spacing w:val="2"/>
          <w:position w:val="1"/>
        </w:rPr>
        <w:t xml:space="preserve"> </w:t>
      </w:r>
      <w:r>
        <w:rPr>
          <w:position w:val="1"/>
        </w:rPr>
        <w:t>CLASSB</w:t>
      </w:r>
    </w:p>
    <w:p w:rsidR="009233C4" w:rsidRDefault="009233C4">
      <w:pPr>
        <w:pStyle w:val="a3"/>
        <w:spacing w:before="3"/>
        <w:rPr>
          <w:sz w:val="29"/>
        </w:rPr>
      </w:pPr>
    </w:p>
    <w:tbl>
      <w:tblPr>
        <w:tblW w:w="10258" w:type="dxa"/>
        <w:tblInd w:w="4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94"/>
        <w:gridCol w:w="1981"/>
        <w:gridCol w:w="6383"/>
      </w:tblGrid>
      <w:tr w:rsidR="009233C4" w:rsidTr="00E92E79">
        <w:trPr>
          <w:trHeight w:val="402"/>
        </w:trPr>
        <w:tc>
          <w:tcPr>
            <w:tcW w:w="1894" w:type="dxa"/>
            <w:shd w:val="clear" w:color="auto" w:fill="CCCCFF"/>
          </w:tcPr>
          <w:p w:rsidR="009233C4" w:rsidRDefault="00333860">
            <w:pPr>
              <w:pStyle w:val="TableParagraph"/>
              <w:ind w:left="425"/>
              <w:rPr>
                <w:sz w:val="21"/>
              </w:rPr>
            </w:pPr>
            <w:r>
              <w:rPr>
                <w:sz w:val="21"/>
              </w:rPr>
              <w:t>产品型号</w:t>
            </w: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CL50/220S05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ind w:left="4"/>
              <w:rPr>
                <w:sz w:val="21"/>
              </w:rPr>
            </w:pPr>
            <w:r>
              <w:rPr>
                <w:sz w:val="21"/>
              </w:rPr>
              <w:t>显示屏超薄电源，停车场显示屏电源，排队机窗口屏电源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233C4" w:rsidRDefault="009233C4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9233C4" w:rsidRDefault="00333860">
            <w:pPr>
              <w:pStyle w:val="TableParagraph"/>
              <w:spacing w:before="0"/>
              <w:ind w:left="425"/>
              <w:rPr>
                <w:sz w:val="21"/>
              </w:rPr>
            </w:pPr>
            <w:r>
              <w:rPr>
                <w:sz w:val="21"/>
              </w:rPr>
              <w:t>输入参数</w:t>
            </w: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电压范围</w:t>
            </w:r>
          </w:p>
        </w:tc>
        <w:tc>
          <w:tcPr>
            <w:tcW w:w="6383" w:type="dxa"/>
          </w:tcPr>
          <w:p w:rsidR="009233C4" w:rsidRDefault="00052D21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 w:hint="eastAsia"/>
                <w:sz w:val="21"/>
              </w:rPr>
              <w:t>90</w:t>
            </w:r>
            <w:r w:rsidR="00333860">
              <w:rPr>
                <w:rFonts w:ascii="Calibri"/>
                <w:sz w:val="21"/>
              </w:rPr>
              <w:t>-265VAC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频率范围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47-63HZ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输入电流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rFonts w:ascii="Calibri" w:hAnsi="Calibri" w:hint="eastAsia"/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rFonts w:ascii="Calibri" w:hAnsi="Calibri"/>
                <w:sz w:val="21"/>
              </w:rPr>
              <w:t>0.15A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233C4" w:rsidRDefault="009233C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233C4" w:rsidRDefault="009233C4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9233C4" w:rsidRDefault="00333860">
            <w:pPr>
              <w:pStyle w:val="TableParagraph"/>
              <w:spacing w:before="0"/>
              <w:ind w:left="425"/>
              <w:rPr>
                <w:sz w:val="21"/>
              </w:rPr>
            </w:pPr>
            <w:r>
              <w:rPr>
                <w:sz w:val="21"/>
              </w:rPr>
              <w:t>输出参数</w:t>
            </w: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输出电压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DC5V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输出电流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10A</w:t>
            </w:r>
          </w:p>
        </w:tc>
      </w:tr>
      <w:tr w:rsidR="009233C4" w:rsidTr="00E92E79">
        <w:trPr>
          <w:trHeight w:val="403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纹波噪声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rPr>
                <w:rFonts w:ascii="Calibri" w:hAnsi="Calibri" w:hint="eastAsia"/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rFonts w:ascii="Calibri" w:hAnsi="Calibri"/>
                <w:sz w:val="21"/>
              </w:rPr>
              <w:t>50MV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稳压精度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rFonts w:ascii="Calibri" w:hAnsi="Calibri" w:hint="eastAsia"/>
                <w:sz w:val="21"/>
              </w:rPr>
            </w:pPr>
            <w:r>
              <w:rPr>
                <w:sz w:val="21"/>
              </w:rPr>
              <w:t>±</w:t>
            </w:r>
            <w:r>
              <w:rPr>
                <w:rFonts w:ascii="Calibri" w:hAnsi="Calibri"/>
                <w:sz w:val="21"/>
              </w:rPr>
              <w:t>1%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典型效率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80%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233C4" w:rsidRDefault="009233C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9233C4" w:rsidRDefault="00333860">
            <w:pPr>
              <w:pStyle w:val="TableParagraph"/>
              <w:spacing w:before="1"/>
              <w:ind w:left="618" w:right="805"/>
              <w:jc w:val="center"/>
              <w:rPr>
                <w:sz w:val="21"/>
              </w:rPr>
            </w:pPr>
            <w:r>
              <w:rPr>
                <w:sz w:val="21"/>
              </w:rPr>
              <w:t>保护</w:t>
            </w: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短路保护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可短路 短路消除后可以自恢复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过流保护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120%-180% </w:t>
            </w:r>
            <w:r>
              <w:rPr>
                <w:sz w:val="21"/>
              </w:rPr>
              <w:t>输出电流 可自恢复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过压保护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115%-150%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9233C4" w:rsidRDefault="00333860">
            <w:pPr>
              <w:pStyle w:val="TableParagraph"/>
              <w:spacing w:before="0"/>
              <w:ind w:left="425"/>
              <w:rPr>
                <w:sz w:val="21"/>
              </w:rPr>
            </w:pPr>
            <w:r>
              <w:rPr>
                <w:sz w:val="21"/>
              </w:rPr>
              <w:t>工作环境</w:t>
            </w: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工作温度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rFonts w:ascii="Calibri" w:eastAsia="Calibri" w:hAnsi="Calibri"/>
                <w:sz w:val="21"/>
              </w:rPr>
              <w:t>-25</w:t>
            </w:r>
            <w:r>
              <w:rPr>
                <w:sz w:val="21"/>
              </w:rPr>
              <w:t>℃</w:t>
            </w:r>
            <w:r>
              <w:rPr>
                <w:rFonts w:ascii="Calibri" w:eastAsia="Calibri" w:hAnsi="Calibri"/>
                <w:sz w:val="21"/>
              </w:rPr>
              <w:t>~+85</w:t>
            </w:r>
            <w:r>
              <w:rPr>
                <w:sz w:val="21"/>
              </w:rPr>
              <w:t>℃ 无冷凝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存储温度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rFonts w:ascii="Calibri" w:eastAsia="Calibri" w:hAnsi="Calibri"/>
                <w:sz w:val="21"/>
              </w:rPr>
              <w:t>-40</w:t>
            </w:r>
            <w:r>
              <w:rPr>
                <w:sz w:val="21"/>
              </w:rPr>
              <w:t>℃</w:t>
            </w:r>
            <w:r>
              <w:rPr>
                <w:rFonts w:ascii="Calibri" w:eastAsia="Calibri" w:hAnsi="Calibri"/>
                <w:sz w:val="21"/>
              </w:rPr>
              <w:t>~+85</w:t>
            </w:r>
            <w:r>
              <w:rPr>
                <w:sz w:val="21"/>
              </w:rPr>
              <w:t>℃ 无冷凝</w:t>
            </w:r>
          </w:p>
        </w:tc>
      </w:tr>
      <w:tr w:rsidR="009233C4" w:rsidTr="00E92E79">
        <w:trPr>
          <w:trHeight w:val="403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</w:pPr>
          </w:p>
          <w:p w:rsidR="009233C4" w:rsidRDefault="009233C4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9233C4" w:rsidRDefault="00333860">
            <w:pPr>
              <w:pStyle w:val="TableParagraph"/>
              <w:spacing w:before="1"/>
              <w:ind w:left="425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 xml:space="preserve">安规 </w:t>
            </w:r>
            <w:r>
              <w:rPr>
                <w:rFonts w:ascii="Calibri" w:eastAsia="Calibri"/>
                <w:sz w:val="21"/>
              </w:rPr>
              <w:t>EMC</w:t>
            </w: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隔离耐压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spacing w:before="83"/>
              <w:ind w:left="184"/>
              <w:rPr>
                <w:rFonts w:ascii="Calibri" w:eastAsia="Calibri"/>
                <w:sz w:val="18"/>
              </w:rPr>
            </w:pPr>
            <w:r>
              <w:rPr>
                <w:sz w:val="18"/>
              </w:rPr>
              <w:t>输入</w:t>
            </w:r>
            <w:r>
              <w:rPr>
                <w:rFonts w:ascii="Calibri" w:eastAsia="Calibri"/>
                <w:sz w:val="18"/>
              </w:rPr>
              <w:t>-</w:t>
            </w:r>
            <w:r>
              <w:rPr>
                <w:sz w:val="18"/>
              </w:rPr>
              <w:t xml:space="preserve">输出 </w:t>
            </w:r>
            <w:r>
              <w:rPr>
                <w:rFonts w:ascii="Calibri" w:eastAsia="Calibri"/>
                <w:sz w:val="18"/>
              </w:rPr>
              <w:t xml:space="preserve">1.5KV/60S </w:t>
            </w:r>
            <w:r>
              <w:rPr>
                <w:sz w:val="18"/>
              </w:rPr>
              <w:t>输入</w:t>
            </w:r>
            <w:r>
              <w:rPr>
                <w:rFonts w:ascii="Calibri" w:eastAsia="Calibri"/>
                <w:sz w:val="18"/>
              </w:rPr>
              <w:t>-</w:t>
            </w:r>
            <w:r>
              <w:rPr>
                <w:sz w:val="18"/>
              </w:rPr>
              <w:t xml:space="preserve">外壳 </w:t>
            </w:r>
            <w:r>
              <w:rPr>
                <w:rFonts w:ascii="Calibri" w:eastAsia="Calibri"/>
                <w:sz w:val="18"/>
              </w:rPr>
              <w:t xml:space="preserve">1.5KV/60S </w:t>
            </w:r>
            <w:r>
              <w:rPr>
                <w:sz w:val="18"/>
              </w:rPr>
              <w:t>输出</w:t>
            </w:r>
            <w:r>
              <w:rPr>
                <w:rFonts w:ascii="Calibri" w:eastAsia="Calibri"/>
                <w:sz w:val="18"/>
              </w:rPr>
              <w:t>-</w:t>
            </w:r>
            <w:r>
              <w:rPr>
                <w:sz w:val="18"/>
              </w:rPr>
              <w:t xml:space="preserve">外壳 </w:t>
            </w:r>
            <w:r>
              <w:rPr>
                <w:rFonts w:ascii="Calibri" w:eastAsia="Calibri"/>
                <w:sz w:val="18"/>
              </w:rPr>
              <w:t>DC0.5KV/60S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绝缘电阻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rFonts w:ascii="Arial" w:hAnsi="Arial"/>
                <w:sz w:val="21"/>
              </w:rPr>
            </w:pPr>
            <w:r>
              <w:rPr>
                <w:sz w:val="21"/>
              </w:rPr>
              <w:t>≥</w:t>
            </w:r>
            <w:r>
              <w:rPr>
                <w:rFonts w:ascii="Calibri" w:hAnsi="Calibri"/>
                <w:sz w:val="21"/>
              </w:rPr>
              <w:t>100M</w:t>
            </w:r>
            <w:r>
              <w:rPr>
                <w:rFonts w:ascii="Arial" w:hAnsi="Arial"/>
                <w:sz w:val="21"/>
              </w:rPr>
              <w:t>Ω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漏电流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rFonts w:ascii="Calibri" w:eastAsia="Calibri" w:hAnsi="Calibri"/>
                <w:sz w:val="21"/>
              </w:rPr>
              <w:t xml:space="preserve">10MA </w:t>
            </w:r>
            <w:r>
              <w:rPr>
                <w:sz w:val="21"/>
              </w:rPr>
              <w:t>无击穿现象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安规标准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符合 GB9254 EN55022A CLASSB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9233C4" w:rsidRDefault="00333860">
            <w:pPr>
              <w:pStyle w:val="TableParagraph"/>
              <w:spacing w:before="0"/>
              <w:ind w:left="618" w:right="805"/>
              <w:jc w:val="center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安装尺寸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spacing w:before="73"/>
              <w:ind w:left="10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110*66*18mm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冷却方式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自然风冷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233C4" w:rsidRDefault="009233C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233C4" w:rsidRDefault="00333860">
            <w:pPr>
              <w:pStyle w:val="TableParagraph"/>
              <w:spacing w:before="0"/>
              <w:ind w:left="618" w:right="805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8364" w:type="dxa"/>
            <w:gridSpan w:val="2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rFonts w:ascii="Calibri" w:eastAsia="Calibri" w:hAnsi="Calibri"/>
                <w:sz w:val="21"/>
              </w:rPr>
              <w:t xml:space="preserve">1 </w:t>
            </w:r>
            <w:r>
              <w:rPr>
                <w:sz w:val="21"/>
              </w:rPr>
              <w:t xml:space="preserve">如未特殊说明，所有规格参数均在输入 </w:t>
            </w:r>
            <w:r>
              <w:rPr>
                <w:rFonts w:ascii="Calibri" w:eastAsia="Calibri" w:hAnsi="Calibri"/>
                <w:sz w:val="21"/>
              </w:rPr>
              <w:t>220V</w:t>
            </w:r>
            <w:r>
              <w:rPr>
                <w:sz w:val="21"/>
              </w:rPr>
              <w:t>，额定负载，</w:t>
            </w:r>
            <w:r>
              <w:rPr>
                <w:rFonts w:ascii="Calibri" w:eastAsia="Calibri" w:hAnsi="Calibri"/>
                <w:sz w:val="21"/>
              </w:rPr>
              <w:t>25</w:t>
            </w:r>
            <w:r>
              <w:rPr>
                <w:sz w:val="21"/>
              </w:rPr>
              <w:t>℃环境温度下测量结果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8364" w:type="dxa"/>
            <w:gridSpan w:val="2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2 </w:t>
            </w:r>
            <w:r>
              <w:rPr>
                <w:sz w:val="21"/>
              </w:rPr>
              <w:t xml:space="preserve">在实际应用中需参考温度降额曲线及输入电压降额曲线，纹波在 </w:t>
            </w:r>
            <w:r>
              <w:rPr>
                <w:rFonts w:ascii="Calibri" w:eastAsia="Calibri"/>
                <w:sz w:val="21"/>
              </w:rPr>
              <w:t xml:space="preserve">20MHZ </w:t>
            </w:r>
            <w:r>
              <w:rPr>
                <w:sz w:val="21"/>
              </w:rPr>
              <w:t>带宽下测量</w:t>
            </w:r>
          </w:p>
        </w:tc>
      </w:tr>
      <w:tr w:rsidR="009233C4" w:rsidTr="00E92E79">
        <w:trPr>
          <w:trHeight w:val="46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8364" w:type="dxa"/>
            <w:gridSpan w:val="2"/>
            <w:shd w:val="clear" w:color="auto" w:fill="CCCCFF"/>
          </w:tcPr>
          <w:p w:rsidR="009233C4" w:rsidRDefault="00333860">
            <w:pPr>
              <w:pStyle w:val="TableParagraph"/>
              <w:spacing w:before="9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3 </w:t>
            </w:r>
            <w:r>
              <w:rPr>
                <w:sz w:val="21"/>
              </w:rPr>
              <w:t>安装定位尺寸公差</w:t>
            </w:r>
            <w:r>
              <w:rPr>
                <w:rFonts w:ascii="Calibri" w:eastAsia="Calibri"/>
                <w:sz w:val="21"/>
              </w:rPr>
              <w:t xml:space="preserve">GB/T1804-2000f </w:t>
            </w:r>
            <w:r>
              <w:rPr>
                <w:sz w:val="21"/>
              </w:rPr>
              <w:t xml:space="preserve">级 其他参见 </w:t>
            </w:r>
            <w:r>
              <w:rPr>
                <w:rFonts w:ascii="Calibri" w:eastAsia="Calibri"/>
                <w:sz w:val="21"/>
              </w:rPr>
              <w:t xml:space="preserve">GB/T1804-2000C </w:t>
            </w:r>
            <w:r>
              <w:rPr>
                <w:sz w:val="21"/>
              </w:rPr>
              <w:t>级执行</w:t>
            </w:r>
          </w:p>
        </w:tc>
      </w:tr>
    </w:tbl>
    <w:p w:rsidR="009233C4" w:rsidRDefault="009233C4">
      <w:pPr>
        <w:rPr>
          <w:sz w:val="21"/>
        </w:rPr>
        <w:sectPr w:rsidR="009233C4">
          <w:headerReference w:type="default" r:id="rId16"/>
          <w:footerReference w:type="default" r:id="rId17"/>
          <w:type w:val="continuous"/>
          <w:pgSz w:w="11910" w:h="16840"/>
          <w:pgMar w:top="1300" w:right="620" w:bottom="620" w:left="500" w:header="167" w:footer="429" w:gutter="0"/>
          <w:cols w:space="720"/>
        </w:sectPr>
      </w:pPr>
    </w:p>
    <w:tbl>
      <w:tblPr>
        <w:tblW w:w="1033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45"/>
        <w:gridCol w:w="3442"/>
        <w:gridCol w:w="3445"/>
      </w:tblGrid>
      <w:tr w:rsidR="009233C4" w:rsidTr="00007CAC">
        <w:trPr>
          <w:trHeight w:val="623"/>
        </w:trPr>
        <w:tc>
          <w:tcPr>
            <w:tcW w:w="34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33C4" w:rsidRDefault="00333860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物理环境</w:t>
            </w:r>
          </w:p>
        </w:tc>
        <w:tc>
          <w:tcPr>
            <w:tcW w:w="6887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 w:rsidTr="00007CAC">
        <w:trPr>
          <w:trHeight w:val="311"/>
        </w:trPr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工作温度</w:t>
            </w:r>
          </w:p>
        </w:tc>
        <w:tc>
          <w:tcPr>
            <w:tcW w:w="3442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rFonts w:ascii="Verdana" w:hAnsi="Verdana"/>
                <w:sz w:val="21"/>
              </w:rPr>
              <w:t>-25</w:t>
            </w:r>
            <w:r>
              <w:rPr>
                <w:sz w:val="21"/>
              </w:rPr>
              <w:t>℃</w:t>
            </w:r>
            <w:r>
              <w:rPr>
                <w:rFonts w:ascii="Verdana" w:hAnsi="Verdana"/>
                <w:sz w:val="21"/>
              </w:rPr>
              <w:t>-+85</w:t>
            </w:r>
            <w:r>
              <w:rPr>
                <w:sz w:val="21"/>
              </w:rPr>
              <w:t>℃</w:t>
            </w:r>
          </w:p>
        </w:tc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 xml:space="preserve">超过 </w:t>
            </w:r>
            <w:r>
              <w:rPr>
                <w:rFonts w:ascii="Verdana" w:eastAsia="Verdana" w:hAnsi="Verdana"/>
                <w:sz w:val="21"/>
              </w:rPr>
              <w:t>55</w:t>
            </w:r>
            <w:r>
              <w:rPr>
                <w:sz w:val="21"/>
              </w:rPr>
              <w:t>℃需降额使用</w:t>
            </w:r>
          </w:p>
        </w:tc>
      </w:tr>
      <w:tr w:rsidR="009233C4" w:rsidTr="00007CAC">
        <w:trPr>
          <w:trHeight w:val="311"/>
        </w:trPr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存储温度</w:t>
            </w:r>
          </w:p>
        </w:tc>
        <w:tc>
          <w:tcPr>
            <w:tcW w:w="3442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rFonts w:ascii="Verdana" w:hAnsi="Verdana"/>
                <w:sz w:val="21"/>
              </w:rPr>
              <w:t>-40</w:t>
            </w:r>
            <w:r>
              <w:rPr>
                <w:sz w:val="21"/>
              </w:rPr>
              <w:t>℃</w:t>
            </w:r>
            <w:r>
              <w:rPr>
                <w:rFonts w:ascii="Verdana" w:hAnsi="Verdana"/>
                <w:sz w:val="21"/>
              </w:rPr>
              <w:t>-+105</w:t>
            </w:r>
            <w:r>
              <w:rPr>
                <w:sz w:val="21"/>
              </w:rPr>
              <w:t>℃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 w:rsidTr="00007CAC">
        <w:trPr>
          <w:trHeight w:val="314"/>
        </w:trPr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sz w:val="21"/>
              </w:rPr>
              <w:t>工作相对湿度</w:t>
            </w:r>
          </w:p>
        </w:tc>
        <w:tc>
          <w:tcPr>
            <w:tcW w:w="3442" w:type="dxa"/>
            <w:shd w:val="clear" w:color="auto" w:fill="CCCCFF"/>
          </w:tcPr>
          <w:p w:rsidR="009233C4" w:rsidRDefault="00333860">
            <w:pPr>
              <w:pStyle w:val="TableParagraph"/>
              <w:spacing w:before="31"/>
              <w:ind w:left="107"/>
              <w:rPr>
                <w:rFonts w:ascii="Verdana"/>
                <w:sz w:val="21"/>
              </w:rPr>
            </w:pPr>
            <w:r>
              <w:rPr>
                <w:rFonts w:ascii="Verdana"/>
                <w:sz w:val="21"/>
              </w:rPr>
              <w:t>5%-95%</w:t>
            </w:r>
          </w:p>
        </w:tc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sz w:val="21"/>
              </w:rPr>
              <w:t>无凝露</w:t>
            </w:r>
          </w:p>
        </w:tc>
      </w:tr>
      <w:tr w:rsidR="009233C4" w:rsidTr="00007CAC">
        <w:trPr>
          <w:trHeight w:val="311"/>
        </w:trPr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存储相对湿度</w:t>
            </w:r>
          </w:p>
        </w:tc>
        <w:tc>
          <w:tcPr>
            <w:tcW w:w="3442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8"/>
              <w:ind w:left="107"/>
              <w:rPr>
                <w:rFonts w:ascii="Verdana"/>
                <w:sz w:val="21"/>
              </w:rPr>
            </w:pPr>
            <w:r>
              <w:rPr>
                <w:rFonts w:ascii="Verdana"/>
                <w:sz w:val="21"/>
              </w:rPr>
              <w:t>5%-95%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无凝露</w:t>
            </w:r>
          </w:p>
        </w:tc>
      </w:tr>
      <w:tr w:rsidR="009233C4" w:rsidTr="00007CAC">
        <w:trPr>
          <w:trHeight w:val="311"/>
        </w:trPr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海拔高度</w:t>
            </w:r>
          </w:p>
        </w:tc>
        <w:tc>
          <w:tcPr>
            <w:tcW w:w="3442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rFonts w:ascii="Verdana" w:hAnsi="Verdana"/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rFonts w:ascii="Verdana" w:hAnsi="Verdana"/>
                <w:sz w:val="21"/>
              </w:rPr>
              <w:t>3000M</w:t>
            </w:r>
          </w:p>
        </w:tc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＞</w:t>
            </w:r>
            <w:r>
              <w:rPr>
                <w:rFonts w:ascii="Verdana" w:eastAsia="Verdana"/>
                <w:sz w:val="21"/>
              </w:rPr>
              <w:t xml:space="preserve">3000m </w:t>
            </w:r>
            <w:r>
              <w:rPr>
                <w:sz w:val="21"/>
              </w:rPr>
              <w:t>降额使用</w:t>
            </w:r>
          </w:p>
        </w:tc>
      </w:tr>
      <w:tr w:rsidR="009233C4" w:rsidTr="00007CAC">
        <w:trPr>
          <w:trHeight w:val="311"/>
        </w:trPr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散热方式</w:t>
            </w:r>
          </w:p>
        </w:tc>
        <w:tc>
          <w:tcPr>
            <w:tcW w:w="3442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自然冷却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 w:rsidTr="00007CAC">
        <w:trPr>
          <w:trHeight w:val="311"/>
        </w:trPr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8"/>
              <w:ind w:left="107"/>
              <w:rPr>
                <w:rFonts w:ascii="Verdana"/>
                <w:sz w:val="21"/>
              </w:rPr>
            </w:pPr>
            <w:r>
              <w:rPr>
                <w:rFonts w:ascii="Verdana"/>
                <w:sz w:val="21"/>
              </w:rPr>
              <w:t>MTBF</w:t>
            </w:r>
          </w:p>
        </w:tc>
        <w:tc>
          <w:tcPr>
            <w:tcW w:w="3442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rFonts w:ascii="Verdana" w:eastAsia="Verdana"/>
                <w:sz w:val="21"/>
              </w:rPr>
              <w:t xml:space="preserve">100000 </w:t>
            </w:r>
            <w:r>
              <w:rPr>
                <w:sz w:val="21"/>
              </w:rPr>
              <w:t>小时</w:t>
            </w:r>
          </w:p>
        </w:tc>
        <w:tc>
          <w:tcPr>
            <w:tcW w:w="3445" w:type="dxa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>
        <w:trPr>
          <w:trHeight w:val="311"/>
        </w:trPr>
        <w:tc>
          <w:tcPr>
            <w:tcW w:w="3445" w:type="dxa"/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外形尺寸</w:t>
            </w:r>
          </w:p>
        </w:tc>
        <w:tc>
          <w:tcPr>
            <w:tcW w:w="3442" w:type="dxa"/>
          </w:tcPr>
          <w:p w:rsidR="009233C4" w:rsidRDefault="00333860">
            <w:pPr>
              <w:pStyle w:val="TableParagraph"/>
              <w:spacing w:before="28"/>
              <w:ind w:left="107"/>
              <w:rPr>
                <w:rFonts w:ascii="Verdana"/>
                <w:sz w:val="21"/>
              </w:rPr>
            </w:pPr>
            <w:r>
              <w:rPr>
                <w:rFonts w:ascii="Verdana"/>
                <w:sz w:val="21"/>
              </w:rPr>
              <w:t>110*66*18mm</w:t>
            </w:r>
          </w:p>
        </w:tc>
        <w:tc>
          <w:tcPr>
            <w:tcW w:w="3445" w:type="dxa"/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>
        <w:trPr>
          <w:trHeight w:val="313"/>
        </w:trPr>
        <w:tc>
          <w:tcPr>
            <w:tcW w:w="3445" w:type="dxa"/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442" w:type="dxa"/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445" w:type="dxa"/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 w:rsidTr="00007CAC">
        <w:trPr>
          <w:trHeight w:val="624"/>
        </w:trPr>
        <w:tc>
          <w:tcPr>
            <w:tcW w:w="34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33C4" w:rsidRDefault="00333860">
            <w:pPr>
              <w:pStyle w:val="TableParagraph"/>
              <w:spacing w:before="118"/>
              <w:ind w:left="107"/>
              <w:rPr>
                <w:sz w:val="30"/>
              </w:rPr>
            </w:pPr>
            <w:r>
              <w:rPr>
                <w:sz w:val="30"/>
              </w:rPr>
              <w:t>安规特性</w:t>
            </w:r>
          </w:p>
        </w:tc>
        <w:tc>
          <w:tcPr>
            <w:tcW w:w="6887" w:type="dxa"/>
            <w:gridSpan w:val="2"/>
            <w:tcBorders>
              <w:bottom w:val="single" w:sz="4" w:space="0" w:color="000000"/>
              <w:right w:val="nil"/>
            </w:tcBorders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 w:rsidTr="00007CAC">
        <w:trPr>
          <w:trHeight w:val="311"/>
        </w:trPr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绝缘电阻</w:t>
            </w:r>
          </w:p>
        </w:tc>
        <w:tc>
          <w:tcPr>
            <w:tcW w:w="3442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rFonts w:ascii="Arial" w:eastAsia="Arial" w:hAnsi="Arial"/>
                <w:sz w:val="21"/>
              </w:rPr>
            </w:pPr>
            <w:r>
              <w:rPr>
                <w:sz w:val="21"/>
              </w:rPr>
              <w:t>＞</w:t>
            </w:r>
            <w:r>
              <w:rPr>
                <w:rFonts w:ascii="Verdana" w:eastAsia="Verdana" w:hAnsi="Verdana"/>
                <w:sz w:val="21"/>
              </w:rPr>
              <w:t>20M</w:t>
            </w:r>
            <w:r>
              <w:rPr>
                <w:rFonts w:ascii="Arial" w:eastAsia="Arial" w:hAnsi="Arial"/>
                <w:sz w:val="21"/>
              </w:rPr>
              <w:t>Ω</w:t>
            </w:r>
          </w:p>
        </w:tc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rFonts w:ascii="Verdana" w:eastAsia="Verdana" w:hAnsi="Verdana"/>
                <w:sz w:val="21"/>
              </w:rPr>
            </w:pPr>
            <w:r>
              <w:rPr>
                <w:sz w:val="21"/>
              </w:rPr>
              <w:t>输出</w:t>
            </w:r>
            <w:r>
              <w:rPr>
                <w:rFonts w:ascii="Verdana" w:eastAsia="Verdana" w:hAnsi="Verdana"/>
                <w:spacing w:val="-3"/>
                <w:sz w:val="21"/>
              </w:rPr>
              <w:t>-</w:t>
            </w:r>
            <w:r>
              <w:rPr>
                <w:spacing w:val="7"/>
                <w:sz w:val="21"/>
              </w:rPr>
              <w:t xml:space="preserve">地 </w:t>
            </w:r>
            <w:r>
              <w:rPr>
                <w:rFonts w:ascii="Verdana" w:eastAsia="Verdana" w:hAnsi="Verdana"/>
                <w:spacing w:val="-11"/>
                <w:sz w:val="21"/>
              </w:rPr>
              <w:t>500VDC</w:t>
            </w:r>
            <w:r>
              <w:rPr>
                <w:spacing w:val="-11"/>
                <w:sz w:val="21"/>
              </w:rPr>
              <w:t>，</w:t>
            </w:r>
            <w:r>
              <w:rPr>
                <w:rFonts w:ascii="Verdana" w:eastAsia="Verdana" w:hAnsi="Verdana"/>
                <w:spacing w:val="-11"/>
                <w:sz w:val="21"/>
              </w:rPr>
              <w:t>25</w:t>
            </w:r>
            <w:r>
              <w:rPr>
                <w:spacing w:val="-11"/>
                <w:sz w:val="21"/>
              </w:rPr>
              <w:t>℃，</w:t>
            </w:r>
            <w:r>
              <w:rPr>
                <w:rFonts w:ascii="Verdana" w:eastAsia="Verdana" w:hAnsi="Verdana"/>
                <w:spacing w:val="-11"/>
                <w:sz w:val="21"/>
              </w:rPr>
              <w:t>70RH%</w:t>
            </w:r>
          </w:p>
        </w:tc>
      </w:tr>
      <w:tr w:rsidR="009233C4">
        <w:trPr>
          <w:trHeight w:val="623"/>
        </w:trPr>
        <w:tc>
          <w:tcPr>
            <w:tcW w:w="3445" w:type="dxa"/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隔离耐压</w:t>
            </w:r>
          </w:p>
        </w:tc>
        <w:tc>
          <w:tcPr>
            <w:tcW w:w="3442" w:type="dxa"/>
          </w:tcPr>
          <w:p w:rsidR="009233C4" w:rsidRDefault="00333860">
            <w:pPr>
              <w:pStyle w:val="TableParagraph"/>
              <w:spacing w:before="21"/>
              <w:ind w:left="107"/>
              <w:rPr>
                <w:rFonts w:ascii="Verdana" w:eastAsia="Verdana"/>
                <w:sz w:val="21"/>
              </w:rPr>
            </w:pPr>
            <w:r>
              <w:rPr>
                <w:sz w:val="21"/>
              </w:rPr>
              <w:t>输入</w:t>
            </w:r>
            <w:r>
              <w:rPr>
                <w:rFonts w:ascii="Verdana" w:eastAsia="Verdana"/>
                <w:sz w:val="21"/>
              </w:rPr>
              <w:t>-</w:t>
            </w:r>
            <w:r>
              <w:rPr>
                <w:sz w:val="21"/>
              </w:rPr>
              <w:t xml:space="preserve">输出 </w:t>
            </w:r>
            <w:r>
              <w:rPr>
                <w:rFonts w:ascii="Verdana" w:eastAsia="Verdana"/>
                <w:sz w:val="21"/>
              </w:rPr>
              <w:t>1500Vac</w:t>
            </w:r>
          </w:p>
        </w:tc>
        <w:tc>
          <w:tcPr>
            <w:tcW w:w="3445" w:type="dxa"/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rFonts w:ascii="Verdana" w:eastAsia="Verdana"/>
                <w:sz w:val="21"/>
              </w:rPr>
              <w:t>50Hz</w:t>
            </w:r>
            <w:r>
              <w:rPr>
                <w:sz w:val="21"/>
              </w:rPr>
              <w:t>，一分钟无击穿或飞弧现象，</w:t>
            </w:r>
          </w:p>
          <w:p w:rsidR="009233C4" w:rsidRDefault="00333860">
            <w:pPr>
              <w:pStyle w:val="TableParagraph"/>
              <w:spacing w:before="42"/>
              <w:ind w:left="107"/>
              <w:rPr>
                <w:rFonts w:ascii="Verdana" w:eastAsia="Verdana"/>
                <w:sz w:val="21"/>
              </w:rPr>
            </w:pPr>
            <w:r>
              <w:rPr>
                <w:sz w:val="21"/>
              </w:rPr>
              <w:t>漏电流＜</w:t>
            </w:r>
            <w:r>
              <w:rPr>
                <w:rFonts w:ascii="Verdana" w:eastAsia="Verdana"/>
                <w:sz w:val="21"/>
              </w:rPr>
              <w:t>5mA</w:t>
            </w:r>
          </w:p>
        </w:tc>
      </w:tr>
    </w:tbl>
    <w:p w:rsidR="009233C4" w:rsidRDefault="00333860">
      <w:pPr>
        <w:pStyle w:val="a3"/>
        <w:spacing w:before="31"/>
        <w:ind w:left="220"/>
      </w:pPr>
      <w:r>
        <w:t xml:space="preserve">注：以上参数指标一般在标称输入电压，满载和 </w:t>
      </w:r>
      <w:r>
        <w:rPr>
          <w:rFonts w:ascii="Verdana" w:eastAsia="Verdana" w:hAnsi="Verdana"/>
        </w:rPr>
        <w:t>25</w:t>
      </w:r>
      <w:r>
        <w:t>℃环境温度，</w:t>
      </w:r>
      <w:r>
        <w:rPr>
          <w:rFonts w:ascii="Verdana" w:eastAsia="Verdana" w:hAnsi="Verdana"/>
        </w:rPr>
        <w:t xml:space="preserve">70%RH </w:t>
      </w:r>
      <w:r>
        <w:t>下测得；</w:t>
      </w:r>
    </w:p>
    <w:p w:rsidR="009233C4" w:rsidRDefault="00A70385">
      <w:pPr>
        <w:pStyle w:val="1"/>
        <w:spacing w:before="125"/>
      </w:pPr>
      <w:r w:rsidRPr="00A7038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6pt;margin-top:55.3pt;width:80.4pt;height:16pt;z-index:-251655680;mso-position-horizontal-relative:page" o:gfxdata="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Gu41bNcAAAAKAQAADwAAAAAAAAABACAA&#10;AAAiAAAAZHJzL2Rvd25yZXYueG1sUEsBAhQAFAAAAAgAh07iQBE44AWcAQAAJAMAAA4AAAAAAAAA&#10;AQAgAAAAJgEAAGRycy9lMm9Eb2MueG1sUEsFBgAAAAAGAAYAWQEAADQFAAAAAA==&#10;" filled="f" stroked="f">
            <v:textbox inset="0,0,0,0">
              <w:txbxContent>
                <w:p w:rsidR="009233C4" w:rsidRDefault="009233C4">
                  <w:pPr>
                    <w:spacing w:line="319" w:lineRule="exact"/>
                    <w:rPr>
                      <w:rFonts w:ascii="黑体" w:eastAsia="黑体"/>
                      <w:b/>
                      <w:sz w:val="32"/>
                    </w:rPr>
                  </w:pPr>
                </w:p>
              </w:txbxContent>
            </v:textbox>
            <w10:wrap anchorx="page"/>
          </v:shape>
        </w:pict>
      </w:r>
      <w:r w:rsidR="00333860">
        <w:rPr>
          <w:color w:val="FF0000"/>
        </w:rPr>
        <w:t>降额曲线图</w:t>
      </w: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333860">
      <w:pPr>
        <w:pStyle w:val="a3"/>
        <w:spacing w:before="4"/>
        <w:rPr>
          <w:b/>
          <w:sz w:val="23"/>
        </w:rPr>
      </w:pPr>
      <w:r>
        <w:rPr>
          <w:noProof/>
          <w:lang w:val="en-US"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528955</wp:posOffset>
            </wp:positionH>
            <wp:positionV relativeFrom="paragraph">
              <wp:posOffset>214630</wp:posOffset>
            </wp:positionV>
            <wp:extent cx="6559550" cy="2129790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386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3C4" w:rsidRDefault="009233C4">
      <w:pPr>
        <w:pStyle w:val="a3"/>
        <w:rPr>
          <w:b/>
          <w:sz w:val="32"/>
        </w:rPr>
      </w:pPr>
    </w:p>
    <w:p w:rsidR="009233C4" w:rsidRDefault="00253E89">
      <w:pPr>
        <w:spacing w:before="252"/>
        <w:ind w:left="220"/>
        <w:rPr>
          <w:b/>
          <w:sz w:val="32"/>
        </w:rPr>
      </w:pPr>
      <w:r>
        <w:rPr>
          <w:b/>
          <w:noProof/>
          <w:color w:val="FF0000"/>
          <w:sz w:val="32"/>
          <w:lang w:val="en-US" w:bidi="ar-S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3751580</wp:posOffset>
            </wp:positionH>
            <wp:positionV relativeFrom="paragraph">
              <wp:posOffset>124460</wp:posOffset>
            </wp:positionV>
            <wp:extent cx="2486025" cy="1809750"/>
            <wp:effectExtent l="19050" t="0" r="9525" b="0"/>
            <wp:wrapNone/>
            <wp:docPr id="4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32"/>
          <w:lang w:val="en-US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124460</wp:posOffset>
            </wp:positionV>
            <wp:extent cx="2211705" cy="1704975"/>
            <wp:effectExtent l="1905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3860">
        <w:rPr>
          <w:b/>
          <w:color w:val="FF0000"/>
          <w:sz w:val="32"/>
        </w:rPr>
        <w:t>产品实物</w:t>
      </w:r>
    </w:p>
    <w:p w:rsidR="009233C4" w:rsidRDefault="009233C4">
      <w:pPr>
        <w:pStyle w:val="a3"/>
        <w:ind w:left="2389"/>
        <w:rPr>
          <w:sz w:val="20"/>
        </w:rPr>
      </w:pPr>
    </w:p>
    <w:p w:rsidR="009233C4" w:rsidRDefault="009233C4">
      <w:pPr>
        <w:rPr>
          <w:sz w:val="20"/>
        </w:rPr>
        <w:sectPr w:rsidR="009233C4">
          <w:pgSz w:w="11910" w:h="16840"/>
          <w:pgMar w:top="1300" w:right="620" w:bottom="620" w:left="500" w:header="167" w:footer="429" w:gutter="0"/>
          <w:cols w:space="720"/>
        </w:sectPr>
      </w:pPr>
    </w:p>
    <w:p w:rsidR="00253E89" w:rsidRDefault="00253E89">
      <w:pPr>
        <w:pStyle w:val="a3"/>
        <w:rPr>
          <w:b/>
          <w:noProof/>
          <w:sz w:val="20"/>
          <w:lang w:val="en-US" w:bidi="ar-SA"/>
        </w:rPr>
      </w:pPr>
    </w:p>
    <w:p w:rsidR="00253E89" w:rsidRDefault="001C29CF">
      <w:pPr>
        <w:pStyle w:val="a3"/>
        <w:rPr>
          <w:b/>
          <w:noProof/>
          <w:sz w:val="20"/>
          <w:lang w:val="en-US" w:bidi="ar-SA"/>
        </w:rPr>
      </w:pPr>
      <w:r>
        <w:rPr>
          <w:rFonts w:hint="eastAsia"/>
          <w:b/>
          <w:noProof/>
          <w:sz w:val="20"/>
          <w:lang w:val="en-US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76835</wp:posOffset>
            </wp:positionV>
            <wp:extent cx="1381125" cy="1381125"/>
            <wp:effectExtent l="19050" t="0" r="9525" b="0"/>
            <wp:wrapNone/>
            <wp:docPr id="6" name="图片 5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E89">
        <w:rPr>
          <w:rFonts w:hint="eastAsia"/>
          <w:b/>
          <w:noProof/>
          <w:sz w:val="20"/>
          <w:lang w:val="en-US"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3940175</wp:posOffset>
            </wp:positionH>
            <wp:positionV relativeFrom="paragraph">
              <wp:posOffset>76835</wp:posOffset>
            </wp:positionV>
            <wp:extent cx="1371600" cy="1371600"/>
            <wp:effectExtent l="19050" t="0" r="0" b="0"/>
            <wp:wrapNone/>
            <wp:docPr id="8" name="图片 7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spacing w:before="7"/>
        <w:rPr>
          <w:b/>
          <w:sz w:val="16"/>
        </w:rPr>
      </w:pPr>
    </w:p>
    <w:p w:rsidR="009233C4" w:rsidRDefault="009233C4">
      <w:pPr>
        <w:pStyle w:val="a3"/>
        <w:ind w:left="3583"/>
        <w:rPr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253E89" w:rsidRPr="001C29CF" w:rsidRDefault="001C29CF" w:rsidP="001C29CF">
      <w:pPr>
        <w:pStyle w:val="a3"/>
        <w:ind w:firstLineChars="1150" w:firstLine="2540"/>
        <w:rPr>
          <w:b/>
          <w:sz w:val="22"/>
        </w:rPr>
      </w:pPr>
      <w:r w:rsidRPr="001C29CF">
        <w:rPr>
          <w:rFonts w:hint="eastAsia"/>
          <w:b/>
          <w:sz w:val="22"/>
        </w:rPr>
        <w:t>商务洽谈</w:t>
      </w:r>
      <w:r>
        <w:rPr>
          <w:rFonts w:hint="eastAsia"/>
          <w:b/>
          <w:sz w:val="22"/>
        </w:rPr>
        <w:t xml:space="preserve">                               技术咨询</w:t>
      </w:r>
    </w:p>
    <w:p w:rsidR="00253E89" w:rsidRPr="001C29CF" w:rsidRDefault="00253E89">
      <w:pPr>
        <w:pStyle w:val="a3"/>
        <w:rPr>
          <w:b/>
          <w:sz w:val="22"/>
        </w:rPr>
      </w:pPr>
    </w:p>
    <w:p w:rsidR="00253E89" w:rsidRDefault="00253E89">
      <w:pPr>
        <w:pStyle w:val="a3"/>
        <w:rPr>
          <w:b/>
          <w:sz w:val="20"/>
        </w:rPr>
      </w:pPr>
    </w:p>
    <w:p w:rsidR="00253E89" w:rsidRDefault="00253E89">
      <w:pPr>
        <w:pStyle w:val="a3"/>
        <w:rPr>
          <w:b/>
          <w:sz w:val="20"/>
        </w:rPr>
      </w:pPr>
    </w:p>
    <w:p w:rsidR="00253E89" w:rsidRDefault="00253E89">
      <w:pPr>
        <w:pStyle w:val="a3"/>
        <w:rPr>
          <w:b/>
          <w:sz w:val="20"/>
        </w:rPr>
      </w:pPr>
    </w:p>
    <w:p w:rsidR="00253E89" w:rsidRPr="00150185" w:rsidRDefault="00253E89" w:rsidP="00007CAC">
      <w:pPr>
        <w:rPr>
          <w:b/>
          <w:sz w:val="28"/>
        </w:rPr>
      </w:pPr>
      <w:r w:rsidRPr="00150185">
        <w:rPr>
          <w:rFonts w:hint="eastAsia"/>
          <w:b/>
          <w:sz w:val="28"/>
        </w:rPr>
        <w:t>地址：北京市昌平区超前路甲1号北控宏创科技园11号楼3层</w:t>
      </w:r>
    </w:p>
    <w:p w:rsidR="00253E89" w:rsidRPr="00150185" w:rsidRDefault="00253E89" w:rsidP="00007CAC">
      <w:pPr>
        <w:rPr>
          <w:b/>
          <w:sz w:val="28"/>
        </w:rPr>
      </w:pPr>
      <w:r w:rsidRPr="00150185">
        <w:rPr>
          <w:rFonts w:hint="eastAsia"/>
          <w:b/>
          <w:sz w:val="28"/>
        </w:rPr>
        <w:t>联系人：楚工</w:t>
      </w:r>
    </w:p>
    <w:p w:rsidR="00253E89" w:rsidRPr="00150185" w:rsidRDefault="00253E89" w:rsidP="00007CAC">
      <w:pPr>
        <w:rPr>
          <w:b/>
          <w:sz w:val="28"/>
        </w:rPr>
      </w:pPr>
      <w:r w:rsidRPr="00150185">
        <w:rPr>
          <w:rFonts w:hint="eastAsia"/>
          <w:b/>
          <w:sz w:val="28"/>
        </w:rPr>
        <w:t>电话：18519783179</w:t>
      </w:r>
    </w:p>
    <w:p w:rsidR="00253E89" w:rsidRPr="00150185" w:rsidRDefault="00253E89" w:rsidP="00007CAC">
      <w:pPr>
        <w:rPr>
          <w:b/>
          <w:sz w:val="28"/>
        </w:rPr>
      </w:pPr>
      <w:r w:rsidRPr="00150185">
        <w:rPr>
          <w:rFonts w:hint="eastAsia"/>
          <w:b/>
          <w:sz w:val="28"/>
        </w:rPr>
        <w:t>24小时提供非标电源技术咨询，期待您的来电，互利共赢，开拓未来</w:t>
      </w:r>
    </w:p>
    <w:p w:rsidR="009233C4" w:rsidRDefault="009233C4" w:rsidP="00007CAC">
      <w:pPr>
        <w:pStyle w:val="a3"/>
        <w:rPr>
          <w:b/>
          <w:sz w:val="20"/>
        </w:rPr>
      </w:pPr>
    </w:p>
    <w:p w:rsidR="009233C4" w:rsidRDefault="009233C4" w:rsidP="00007CAC">
      <w:pPr>
        <w:pStyle w:val="a3"/>
        <w:spacing w:before="7"/>
        <w:rPr>
          <w:b/>
          <w:sz w:val="27"/>
        </w:rPr>
      </w:pPr>
    </w:p>
    <w:p w:rsidR="009233C4" w:rsidRDefault="009233C4">
      <w:pPr>
        <w:pStyle w:val="a3"/>
        <w:rPr>
          <w:b/>
          <w:sz w:val="11"/>
        </w:rPr>
      </w:pPr>
    </w:p>
    <w:p w:rsidR="009233C4" w:rsidRDefault="009233C4">
      <w:pPr>
        <w:spacing w:before="37"/>
        <w:ind w:left="1893" w:right="1555"/>
        <w:jc w:val="center"/>
        <w:rPr>
          <w:b/>
          <w:sz w:val="44"/>
          <w:lang w:val="en-US"/>
        </w:rPr>
      </w:pPr>
    </w:p>
    <w:sectPr w:rsidR="009233C4" w:rsidSect="009233C4">
      <w:pgSz w:w="11910" w:h="16840"/>
      <w:pgMar w:top="1300" w:right="620" w:bottom="620" w:left="500" w:header="167" w:footer="4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308" w:rsidRDefault="00191308" w:rsidP="009233C4">
      <w:r>
        <w:separator/>
      </w:r>
    </w:p>
  </w:endnote>
  <w:endnote w:type="continuationSeparator" w:id="0">
    <w:p w:rsidR="00191308" w:rsidRDefault="00191308" w:rsidP="00923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C4" w:rsidRDefault="00333860">
    <w:pPr>
      <w:pStyle w:val="a3"/>
      <w:spacing w:line="14" w:lineRule="auto"/>
      <w:rPr>
        <w:sz w:val="20"/>
        <w:lang w:val="en-US"/>
      </w:rPr>
    </w:pPr>
    <w:r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476250</wp:posOffset>
          </wp:positionH>
          <wp:positionV relativeFrom="page">
            <wp:posOffset>10231755</wp:posOffset>
          </wp:positionV>
          <wp:extent cx="6628765" cy="45021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8765" cy="450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0"/>
      </w:rPr>
      <w:t>北京</w:t>
    </w:r>
    <w:r>
      <w:rPr>
        <w:rFonts w:hint="eastAsia"/>
        <w:sz w:val="20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308" w:rsidRDefault="00191308" w:rsidP="009233C4">
      <w:r>
        <w:separator/>
      </w:r>
    </w:p>
  </w:footnote>
  <w:footnote w:type="continuationSeparator" w:id="0">
    <w:p w:rsidR="00191308" w:rsidRDefault="00191308" w:rsidP="00923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C4" w:rsidRDefault="00333860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6556375</wp:posOffset>
          </wp:positionH>
          <wp:positionV relativeFrom="page">
            <wp:posOffset>105410</wp:posOffset>
          </wp:positionV>
          <wp:extent cx="513080" cy="5562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397" cy="556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425450</wp:posOffset>
          </wp:positionH>
          <wp:positionV relativeFrom="page">
            <wp:posOffset>680720</wp:posOffset>
          </wp:positionV>
          <wp:extent cx="6675120" cy="762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75120" cy="76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0385" w:rsidRPr="00A7038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pt;margin-top:16.2pt;width:122.45pt;height:35.35pt;z-index:-251657216;mso-position-horizontal-relative:page;mso-position-vertical-relative:page" o:gfxdata="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Iyzxy7YAAAACQEAAA8AAAAAAAAA&#10;AQAgAAAAIgAAAGRycy9kb3ducmV2LnhtbFBLAQIUABQAAAAIAIdO4kCfl9vBnwEAACQDAAAOAAAA&#10;AAAAAAEAIAAAACcBAABkcnMvZTJvRG9jLnhtbFBLBQYAAAAABgAGAFkBAAA4BQAAAAA=&#10;" filled="f" stroked="f">
          <v:textbox inset="0,0,0,0">
            <w:txbxContent>
              <w:p w:rsidR="009233C4" w:rsidRDefault="00333860">
                <w:pPr>
                  <w:spacing w:line="362" w:lineRule="exact"/>
                  <w:ind w:left="20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超薄开板电源系列</w:t>
                </w:r>
              </w:p>
              <w:p w:rsidR="009233C4" w:rsidRDefault="00333860">
                <w:pPr>
                  <w:spacing w:before="5" w:line="339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CL50/220S05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233C4"/>
    <w:rsid w:val="00007CAC"/>
    <w:rsid w:val="00052D21"/>
    <w:rsid w:val="00191308"/>
    <w:rsid w:val="001C29CF"/>
    <w:rsid w:val="00253E89"/>
    <w:rsid w:val="00333860"/>
    <w:rsid w:val="004252A7"/>
    <w:rsid w:val="009233C4"/>
    <w:rsid w:val="00A70385"/>
    <w:rsid w:val="00E92E79"/>
    <w:rsid w:val="1BD1009A"/>
    <w:rsid w:val="701D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233C4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233C4"/>
    <w:pPr>
      <w:ind w:left="2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233C4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23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233C4"/>
  </w:style>
  <w:style w:type="paragraph" w:customStyle="1" w:styleId="TableParagraph">
    <w:name w:val="Table Paragraph"/>
    <w:basedOn w:val="a"/>
    <w:uiPriority w:val="1"/>
    <w:qFormat/>
    <w:rsid w:val="009233C4"/>
    <w:pPr>
      <w:spacing w:before="68"/>
      <w:ind w:left="215"/>
    </w:pPr>
  </w:style>
  <w:style w:type="paragraph" w:styleId="a5">
    <w:name w:val="Balloon Text"/>
    <w:basedOn w:val="a"/>
    <w:link w:val="Char"/>
    <w:rsid w:val="00253E89"/>
    <w:rPr>
      <w:sz w:val="18"/>
      <w:szCs w:val="18"/>
    </w:rPr>
  </w:style>
  <w:style w:type="character" w:customStyle="1" w:styleId="Char">
    <w:name w:val="批注框文本 Char"/>
    <w:basedOn w:val="a0"/>
    <w:link w:val="a5"/>
    <w:rsid w:val="00253E8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cp:lastPrinted>2019-10-09T02:42:00Z</cp:lastPrinted>
  <dcterms:created xsi:type="dcterms:W3CDTF">2019-10-09T02:43:00Z</dcterms:created>
  <dcterms:modified xsi:type="dcterms:W3CDTF">2020-05-11T08:04:00Z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2052-11.1.0.8597</vt:lpwstr>
  </property>
</Properties>
</file>