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D22E2F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-382270</wp:posOffset>
            </wp:positionV>
            <wp:extent cx="3448050" cy="3448050"/>
            <wp:effectExtent l="0" t="0" r="0" b="0"/>
            <wp:wrapNone/>
            <wp:docPr id="14" name="图片 13" descr="稿定设计导出-20190924-132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0924-13213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874">
        <w:rPr>
          <w:rFonts w:asciiTheme="minorEastAsia" w:hAnsiTheme="minorEastAsia"/>
          <w:b/>
          <w:sz w:val="36"/>
          <w:szCs w:val="28"/>
        </w:rPr>
        <w:t>C</w:t>
      </w:r>
      <w:r w:rsidR="00504874">
        <w:rPr>
          <w:rFonts w:asciiTheme="minorEastAsia" w:hAnsiTheme="minorEastAsia" w:hint="eastAsia"/>
          <w:b/>
          <w:sz w:val="36"/>
          <w:szCs w:val="28"/>
        </w:rPr>
        <w:t>MA</w:t>
      </w:r>
      <w:r w:rsidR="00412ED9">
        <w:rPr>
          <w:rFonts w:asciiTheme="minorEastAsia" w:hAnsiTheme="minorEastAsia" w:hint="eastAsia"/>
          <w:b/>
          <w:sz w:val="36"/>
          <w:szCs w:val="28"/>
        </w:rPr>
        <w:t>5</w:t>
      </w:r>
      <w:r w:rsidR="00FF3B4D">
        <w:rPr>
          <w:rFonts w:asciiTheme="minorEastAsia" w:hAnsiTheme="minorEastAsia" w:hint="eastAsia"/>
          <w:b/>
          <w:sz w:val="36"/>
          <w:szCs w:val="28"/>
        </w:rPr>
        <w:t>0</w:t>
      </w:r>
      <w:r w:rsidR="00CE75CC">
        <w:rPr>
          <w:rFonts w:asciiTheme="minorEastAsia" w:hAnsiTheme="minorEastAsia"/>
          <w:b/>
          <w:sz w:val="36"/>
          <w:szCs w:val="28"/>
        </w:rPr>
        <w:t>-</w:t>
      </w:r>
      <w:r w:rsidR="00412ED9">
        <w:rPr>
          <w:rFonts w:asciiTheme="minorEastAsia" w:hAnsiTheme="minorEastAsia" w:hint="eastAsia"/>
          <w:b/>
          <w:sz w:val="36"/>
          <w:szCs w:val="28"/>
        </w:rPr>
        <w:t>5</w:t>
      </w:r>
      <w:r w:rsidR="00FF3B4D">
        <w:rPr>
          <w:rFonts w:asciiTheme="minorEastAsia" w:hAnsiTheme="minorEastAsia" w:hint="eastAsia"/>
          <w:b/>
          <w:sz w:val="36"/>
          <w:szCs w:val="28"/>
        </w:rPr>
        <w:t>0</w:t>
      </w:r>
      <w:r w:rsidR="001201CF" w:rsidRPr="001201CF">
        <w:rPr>
          <w:rFonts w:asciiTheme="minorEastAsia" w:hAnsiTheme="minorEastAsia"/>
          <w:b/>
          <w:sz w:val="36"/>
          <w:szCs w:val="28"/>
        </w:rPr>
        <w:t>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2E2F">
      <w:pPr>
        <w:tabs>
          <w:tab w:val="left" w:pos="9495"/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  <w:r w:rsidR="00D22E2F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6C3283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6C3283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6C3283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6C3283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6C3283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6C3283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6C3283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6C3283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6C3283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6C3283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6C3283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E651AF" w:rsidTr="00E651AF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412ED9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CMA5</w:t>
            </w:r>
            <w:r w:rsidR="00FF3B4D">
              <w:rPr>
                <w:rFonts w:hint="eastAsia"/>
              </w:rPr>
              <w:t>0</w:t>
            </w:r>
            <w:r w:rsidR="00E651AF">
              <w:rPr>
                <w:rFonts w:hint="eastAsia"/>
              </w:rPr>
              <w:t>/220S05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>AC/DC</w:t>
            </w:r>
            <w:r>
              <w:rPr>
                <w:rFonts w:hint="eastAsia"/>
              </w:rPr>
              <w:t>高频电源模块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  <w:r>
              <w:rPr>
                <w:rFonts w:hint="eastAsia"/>
              </w:rPr>
              <w:t>-265VAC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47-63HZ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 w:rsidR="00920F35">
              <w:rPr>
                <w:rFonts w:hint="eastAsia"/>
              </w:rPr>
              <w:t>0.3</w:t>
            </w:r>
            <w:r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DC5</w:t>
            </w:r>
            <w:r>
              <w:rPr>
                <w:rFonts w:hint="eastAsia"/>
              </w:rPr>
              <w:t>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412ED9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 w:rsidR="00E651AF"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0MV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可以长期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E651AF" w:rsidRPr="00A806F8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A806F8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cs="Calibri" w:hint="eastAsia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920F35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76.2*76.2*17.5 MM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E651AF" w:rsidTr="00E651AF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504874" w:rsidRDefault="00504874">
      <w:pPr>
        <w:rPr>
          <w:rFonts w:asciiTheme="minorEastAsia" w:hAnsiTheme="minorEastAsia" w:hint="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6C3283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036CD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103505</wp:posOffset>
            </wp:positionV>
            <wp:extent cx="4667250" cy="4438650"/>
            <wp:effectExtent l="19050" t="0" r="0" b="0"/>
            <wp:wrapNone/>
            <wp:docPr id="12" name="图片 8" descr="AC-DC50W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C-DC50W_副本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p w:rsidR="00C92997" w:rsidRPr="0074731B" w:rsidRDefault="00C92997">
      <w:pPr>
        <w:rPr>
          <w:rFonts w:hint="eastAsia"/>
          <w:color w:val="FFFFFF" w:themeColor="background1"/>
        </w:rPr>
      </w:pPr>
    </w:p>
    <w:p w:rsidR="00C92997" w:rsidRDefault="00C92997">
      <w:pPr>
        <w:rPr>
          <w:rFonts w:hint="eastAsia"/>
        </w:rPr>
      </w:pPr>
    </w:p>
    <w:p w:rsidR="00C92997" w:rsidRDefault="00E651AF">
      <w:pPr>
        <w:rPr>
          <w:rFonts w:hint="eastAsia"/>
        </w:rPr>
      </w:pPr>
      <w:r>
        <w:rPr>
          <w:rFonts w:hint="eastAsia"/>
        </w:rPr>
        <w:t xml:space="preserve">  </w:t>
      </w:r>
    </w:p>
    <w:p w:rsidR="008237B1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E651AF" w:rsidRDefault="00E651AF" w:rsidP="0074731B">
      <w:pPr>
        <w:tabs>
          <w:tab w:val="left" w:pos="6675"/>
        </w:tabs>
        <w:rPr>
          <w:rFonts w:hint="eastAsia"/>
        </w:rPr>
      </w:pPr>
    </w:p>
    <w:p w:rsidR="00286BE8" w:rsidRDefault="00286BE8" w:rsidP="0074731B">
      <w:pPr>
        <w:tabs>
          <w:tab w:val="left" w:pos="6675"/>
        </w:tabs>
        <w:rPr>
          <w:rFonts w:hint="eastAsia"/>
        </w:rPr>
      </w:pP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FF3B4D" w:rsidRDefault="00FF3B4D" w:rsidP="000845AA">
      <w:pPr>
        <w:rPr>
          <w:rFonts w:hint="eastAsia"/>
        </w:rPr>
      </w:pPr>
    </w:p>
    <w:p w:rsidR="00FF3B4D" w:rsidRDefault="00036CD7" w:rsidP="000845A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183515</wp:posOffset>
            </wp:positionV>
            <wp:extent cx="4381500" cy="1362075"/>
            <wp:effectExtent l="19050" t="0" r="0" b="0"/>
            <wp:wrapNone/>
            <wp:docPr id="13" name="图片 11" descr="AC-DC50W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C-DC50W2_副本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9DC" w:rsidRDefault="001B29DC" w:rsidP="000845AA">
      <w:pPr>
        <w:rPr>
          <w:rFonts w:hint="eastAsia"/>
        </w:rPr>
      </w:pPr>
    </w:p>
    <w:p w:rsidR="00920F35" w:rsidRDefault="00920F35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5"/>
        <w:gridCol w:w="1125"/>
        <w:gridCol w:w="1155"/>
        <w:gridCol w:w="1230"/>
        <w:gridCol w:w="1230"/>
      </w:tblGrid>
      <w:tr w:rsidR="00920F35" w:rsidTr="00920F35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5555" w:type="dxa"/>
            <w:gridSpan w:val="5"/>
            <w:shd w:val="clear" w:color="auto" w:fill="D2D7F2"/>
          </w:tcPr>
          <w:p w:rsidR="00920F35" w:rsidRDefault="00920F35" w:rsidP="00920F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CMA60</w:t>
            </w:r>
            <w:r>
              <w:rPr>
                <w:rFonts w:hint="eastAsia"/>
              </w:rPr>
              <w:t>引脚功能</w:t>
            </w:r>
          </w:p>
        </w:tc>
      </w:tr>
      <w:tr w:rsidR="00920F35" w:rsidTr="00920F35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81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管脚</w:t>
            </w:r>
          </w:p>
        </w:tc>
        <w:tc>
          <w:tcPr>
            <w:tcW w:w="112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单路</w:t>
            </w:r>
          </w:p>
        </w:tc>
        <w:tc>
          <w:tcPr>
            <w:tcW w:w="115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双路</w:t>
            </w:r>
          </w:p>
        </w:tc>
        <w:tc>
          <w:tcPr>
            <w:tcW w:w="1230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双路隔离</w:t>
            </w:r>
          </w:p>
        </w:tc>
        <w:tc>
          <w:tcPr>
            <w:tcW w:w="1230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三路</w:t>
            </w:r>
          </w:p>
        </w:tc>
      </w:tr>
      <w:tr w:rsidR="00920F35" w:rsidTr="00920F3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FG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FG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FG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FG</w:t>
            </w:r>
          </w:p>
        </w:tc>
      </w:tr>
      <w:tr w:rsidR="00920F35" w:rsidTr="00920F35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81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    </w:t>
            </w:r>
          </w:p>
        </w:tc>
        <w:tc>
          <w:tcPr>
            <w:tcW w:w="112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15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230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230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</w:tr>
      <w:tr w:rsidR="00920F35" w:rsidTr="00920F35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</w:tr>
      <w:tr w:rsidR="00920F35" w:rsidTr="00920F35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1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2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TRIM</w:t>
            </w:r>
          </w:p>
        </w:tc>
        <w:tc>
          <w:tcPr>
            <w:tcW w:w="115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VO2</w:t>
            </w:r>
          </w:p>
        </w:tc>
        <w:tc>
          <w:tcPr>
            <w:tcW w:w="1230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-VO1</w:t>
            </w:r>
          </w:p>
        </w:tc>
        <w:tc>
          <w:tcPr>
            <w:tcW w:w="1230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GND</w:t>
            </w:r>
          </w:p>
        </w:tc>
      </w:tr>
      <w:tr w:rsidR="00920F35" w:rsidTr="00920F35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VO1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+VO1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VO1</w:t>
            </w:r>
          </w:p>
        </w:tc>
      </w:tr>
      <w:tr w:rsidR="00920F35" w:rsidTr="00920F35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81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2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GND</w:t>
            </w:r>
          </w:p>
        </w:tc>
        <w:tc>
          <w:tcPr>
            <w:tcW w:w="115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GND</w:t>
            </w:r>
          </w:p>
        </w:tc>
        <w:tc>
          <w:tcPr>
            <w:tcW w:w="1230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230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VO3</w:t>
            </w:r>
          </w:p>
        </w:tc>
      </w:tr>
      <w:tr w:rsidR="00920F35" w:rsidTr="00920F35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-VO2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COM</w:t>
            </w:r>
          </w:p>
        </w:tc>
      </w:tr>
      <w:tr w:rsidR="00920F35" w:rsidTr="00920F35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81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2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55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VO1</w:t>
            </w:r>
          </w:p>
        </w:tc>
        <w:tc>
          <w:tcPr>
            <w:tcW w:w="1230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+VO2</w:t>
            </w:r>
          </w:p>
        </w:tc>
        <w:tc>
          <w:tcPr>
            <w:tcW w:w="1230" w:type="dxa"/>
            <w:shd w:val="clear" w:color="auto" w:fill="D2D7F2"/>
          </w:tcPr>
          <w:p w:rsidR="00920F35" w:rsidRDefault="00920F35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VO2</w:t>
            </w:r>
          </w:p>
        </w:tc>
      </w:tr>
    </w:tbl>
    <w:p w:rsidR="00920F35" w:rsidRDefault="00920F35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920F35" w:rsidRDefault="00920F35" w:rsidP="000845AA">
      <w:pPr>
        <w:rPr>
          <w:rFonts w:hint="eastAsia"/>
        </w:rPr>
      </w:pPr>
    </w:p>
    <w:p w:rsidR="00C92997" w:rsidRDefault="000845AA" w:rsidP="000845AA">
      <w:pPr>
        <w:rPr>
          <w:rFonts w:hint="eastAsia"/>
        </w:rPr>
      </w:pPr>
      <w:r>
        <w:rPr>
          <w:rFonts w:hint="eastAsia"/>
        </w:rPr>
        <w:t>合金针引脚耐焊接温度：距离外壳边沿</w:t>
      </w:r>
      <w:r>
        <w:rPr>
          <w:rFonts w:hint="eastAsia"/>
        </w:rPr>
        <w:t xml:space="preserve"> 1.5mm</w:t>
      </w:r>
      <w:r>
        <w:rPr>
          <w:rFonts w:hint="eastAsia"/>
        </w:rPr>
        <w:t>，</w:t>
      </w:r>
      <w:r>
        <w:rPr>
          <w:rFonts w:hint="eastAsia"/>
        </w:rPr>
        <w:t xml:space="preserve">10S </w:t>
      </w:r>
      <w:r>
        <w:rPr>
          <w:rFonts w:hint="eastAsia"/>
        </w:rPr>
        <w:t>最大温度</w:t>
      </w:r>
      <w:r>
        <w:rPr>
          <w:rFonts w:hint="eastAsia"/>
        </w:rPr>
        <w:t xml:space="preserve"> 300</w:t>
      </w:r>
      <w:r>
        <w:rPr>
          <w:rFonts w:hint="eastAsia"/>
        </w:rPr>
        <w:t>℃。其他材料引脚耐焊接温度另附说明。</w:t>
      </w:r>
    </w:p>
    <w:p w:rsidR="00C92997" w:rsidRDefault="00681515">
      <w:pPr>
        <w:rPr>
          <w:rFonts w:hint="eastAsia"/>
        </w:rPr>
      </w:pPr>
      <w:r>
        <w:rPr>
          <w:rFonts w:hint="eastAsia"/>
        </w:rPr>
        <w:t>尺寸单位：</w:t>
      </w:r>
      <w:r>
        <w:rPr>
          <w:rFonts w:hint="eastAsia"/>
        </w:rPr>
        <w:t xml:space="preserve">mm  </w:t>
      </w:r>
      <w:r>
        <w:rPr>
          <w:rFonts w:hint="eastAsia"/>
        </w:rPr>
        <w:t>未标注公差：±</w:t>
      </w:r>
      <w:r>
        <w:rPr>
          <w:rFonts w:hint="eastAsia"/>
        </w:rPr>
        <w:t>0.5mm</w:t>
      </w:r>
    </w:p>
    <w:p w:rsidR="00C92997" w:rsidRDefault="006C3283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202" style="position:absolute;left:0;text-align:left;margin-left:-6.35pt;margin-top:14.15pt;width:535.1pt;height:35.25pt;z-index:251670528" fillcolor="#90f" strokecolor="white [3212]">
            <v:fill opacity="55706f" color2="fill darken(0)" o:opacity2="7209f" rotate="t" angle="-90" method="linear sigma" focus="100%" type="gradient"/>
            <v:textbox style="mso-next-textbox:#_x0000_s1045">
              <w:txbxContent>
                <w:p w:rsidR="000845AA" w:rsidRPr="00A65BED" w:rsidRDefault="00E651AF" w:rsidP="000845AA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型号选型表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0845AA">
      <w:pPr>
        <w:rPr>
          <w:rFonts w:hint="eastAsia"/>
        </w:rPr>
      </w:pPr>
      <w:r>
        <w:rPr>
          <w:rFonts w:hint="eastAsia"/>
        </w:rPr>
        <w:t xml:space="preserve"> </w:t>
      </w:r>
    </w:p>
    <w:p w:rsidR="006C3170" w:rsidRDefault="006C3170">
      <w:pPr>
        <w:rPr>
          <w:rFonts w:hint="eastAsia"/>
        </w:rPr>
      </w:pPr>
    </w:p>
    <w:tbl>
      <w:tblPr>
        <w:tblW w:w="0" w:type="auto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530"/>
        <w:gridCol w:w="795"/>
        <w:gridCol w:w="750"/>
        <w:gridCol w:w="750"/>
        <w:gridCol w:w="825"/>
        <w:gridCol w:w="750"/>
        <w:gridCol w:w="750"/>
        <w:gridCol w:w="885"/>
        <w:gridCol w:w="795"/>
        <w:gridCol w:w="750"/>
        <w:gridCol w:w="1095"/>
      </w:tblGrid>
      <w:tr w:rsidR="00036CD7" w:rsidTr="00036C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vMerge w:val="restart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产品型号</w:t>
            </w:r>
          </w:p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CMA50系列</w:t>
            </w:r>
          </w:p>
        </w:tc>
        <w:tc>
          <w:tcPr>
            <w:tcW w:w="1530" w:type="dxa"/>
            <w:vMerge w:val="restart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输入电压范围（V）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输出电压（V）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输出电流（mA）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 xml:space="preserve">纹波噪声（mVp-p） </w:t>
            </w:r>
          </w:p>
        </w:tc>
        <w:tc>
          <w:tcPr>
            <w:tcW w:w="1095" w:type="dxa"/>
            <w:vMerge w:val="restart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典型效率</w:t>
            </w:r>
          </w:p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（%）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vMerge/>
            <w:shd w:val="clear" w:color="auto" w:fill="0000FF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  <w:highlight w:val="blue"/>
              </w:rPr>
            </w:pPr>
          </w:p>
        </w:tc>
        <w:tc>
          <w:tcPr>
            <w:tcW w:w="1530" w:type="dxa"/>
            <w:vMerge/>
            <w:shd w:val="clear" w:color="auto" w:fill="0000FF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  <w:highlight w:val="blue"/>
              </w:rPr>
            </w:pPr>
          </w:p>
        </w:tc>
        <w:tc>
          <w:tcPr>
            <w:tcW w:w="795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Vout1</w:t>
            </w:r>
          </w:p>
        </w:tc>
        <w:tc>
          <w:tcPr>
            <w:tcW w:w="750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Vout2</w:t>
            </w:r>
          </w:p>
        </w:tc>
        <w:tc>
          <w:tcPr>
            <w:tcW w:w="750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Vout3</w:t>
            </w:r>
          </w:p>
        </w:tc>
        <w:tc>
          <w:tcPr>
            <w:tcW w:w="825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Lout1</w:t>
            </w:r>
          </w:p>
        </w:tc>
        <w:tc>
          <w:tcPr>
            <w:tcW w:w="750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Lout2</w:t>
            </w:r>
          </w:p>
        </w:tc>
        <w:tc>
          <w:tcPr>
            <w:tcW w:w="750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Lout3</w:t>
            </w:r>
          </w:p>
        </w:tc>
        <w:tc>
          <w:tcPr>
            <w:tcW w:w="885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Out1</w:t>
            </w:r>
          </w:p>
        </w:tc>
        <w:tc>
          <w:tcPr>
            <w:tcW w:w="795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Out2</w:t>
            </w:r>
          </w:p>
        </w:tc>
        <w:tc>
          <w:tcPr>
            <w:tcW w:w="750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 w:rsidRPr="00036CD7">
              <w:rPr>
                <w:rFonts w:ascii="宋体" w:hAnsi="宋体" w:cs="宋体" w:hint="eastAsia"/>
              </w:rPr>
              <w:t>Out3</w:t>
            </w:r>
          </w:p>
        </w:tc>
        <w:tc>
          <w:tcPr>
            <w:tcW w:w="1095" w:type="dxa"/>
            <w:vMerge/>
            <w:shd w:val="clear" w:color="auto" w:fill="0000FF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CMA50/220S05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10000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CMA50/220S12</w:t>
            </w:r>
          </w:p>
        </w:tc>
        <w:tc>
          <w:tcPr>
            <w:tcW w:w="153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CMA50/220S15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4000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CMA50/220S24</w:t>
            </w:r>
          </w:p>
        </w:tc>
        <w:tc>
          <w:tcPr>
            <w:tcW w:w="153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24.2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2500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CMA50/220S48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48.2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CMA50/220D0505</w:t>
            </w:r>
          </w:p>
        </w:tc>
        <w:tc>
          <w:tcPr>
            <w:tcW w:w="153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CMA50/220D1212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2200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2200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CMA50/220D1515</w:t>
            </w:r>
          </w:p>
        </w:tc>
        <w:tc>
          <w:tcPr>
            <w:tcW w:w="153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1670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1670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CMA50/220D2424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+24.1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-24.2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CMA50/220D0505A</w:t>
            </w:r>
          </w:p>
        </w:tc>
        <w:tc>
          <w:tcPr>
            <w:tcW w:w="153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CMA50/220D1212A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3400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78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CMA50/220D0512A</w:t>
            </w:r>
          </w:p>
        </w:tc>
        <w:tc>
          <w:tcPr>
            <w:tcW w:w="153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5200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CMA50/220D0515A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5500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CMA50/220D0524A</w:t>
            </w:r>
          </w:p>
        </w:tc>
        <w:tc>
          <w:tcPr>
            <w:tcW w:w="153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-24.2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5500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CMA50/220D1215A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3100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CMA50/220D1224A</w:t>
            </w:r>
          </w:p>
        </w:tc>
        <w:tc>
          <w:tcPr>
            <w:tcW w:w="153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85-265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-24.2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2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2900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8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DIMENSION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8145" w:type="dxa"/>
            <w:gridSpan w:val="10"/>
            <w:tcBorders>
              <w:bottom w:val="single" w:sz="4" w:space="0" w:color="auto"/>
            </w:tcBorders>
          </w:tcPr>
          <w:p w:rsidR="00036CD7" w:rsidRDefault="00036CD7" w:rsidP="00D07EA4">
            <w:pPr>
              <w:ind w:firstLine="42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76.2*76.2*17.5 MM</w:t>
            </w:r>
          </w:p>
        </w:tc>
      </w:tr>
      <w:tr w:rsidR="00036CD7" w:rsidTr="00036CD7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11475" w:type="dxa"/>
            <w:gridSpan w:val="12"/>
            <w:shd w:val="clear" w:color="auto" w:fill="D2D7F2"/>
          </w:tcPr>
          <w:p w:rsidR="00036CD7" w:rsidRDefault="00036CD7" w:rsidP="00036CD7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可以根据客户需要ODM定制</w:t>
            </w:r>
          </w:p>
        </w:tc>
      </w:tr>
    </w:tbl>
    <w:p w:rsidR="00036CD7" w:rsidRDefault="00036CD7">
      <w:pPr>
        <w:rPr>
          <w:rFonts w:hint="eastAsia"/>
        </w:rPr>
      </w:pPr>
    </w:p>
    <w:p w:rsidR="00C92997" w:rsidRDefault="00203019">
      <w:pPr>
        <w:rPr>
          <w:rFonts w:hint="eastAsia"/>
        </w:rPr>
      </w:pPr>
      <w:r>
        <w:rPr>
          <w:rFonts w:hint="eastAsia"/>
          <w:noProof/>
        </w:rPr>
        <w:pict>
          <v:shape id="_x0000_s1047" type="#_x0000_t202" style="position:absolute;left:0;text-align:left;margin-left:-10.85pt;margin-top:5.9pt;width:535.1pt;height:35.25pt;z-index:251675648" fillcolor="#90f" strokecolor="white [3212]">
            <v:fill opacity="55706f" color2="fill darken(0)" o:opacity2="7209f" rotate="t" angle="-90" method="linear sigma" focus="100%" type="gradient"/>
            <v:textbox style="mso-next-textbox:#_x0000_s1047">
              <w:txbxContent>
                <w:p w:rsidR="00203019" w:rsidRPr="00A65BED" w:rsidRDefault="001B29DC" w:rsidP="00203019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166370</wp:posOffset>
            </wp:positionV>
            <wp:extent cx="1009650" cy="1009650"/>
            <wp:effectExtent l="19050" t="0" r="0" b="0"/>
            <wp:wrapNone/>
            <wp:docPr id="9" name="图片 6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6. </w:t>
      </w:r>
      <w:r>
        <w:rPr>
          <w:rFonts w:hint="eastAsia"/>
        </w:rPr>
        <w:t>本公司模块采用进口高导热性能硅胶，能将电源内部微弱的热量迅速导出，保证电源的稳定性。</w:t>
      </w:r>
    </w:p>
    <w:p w:rsidR="00C92997" w:rsidRDefault="00C92997">
      <w:pPr>
        <w:rPr>
          <w:rFonts w:hint="eastAsia"/>
        </w:rPr>
      </w:pPr>
    </w:p>
    <w:p w:rsidR="00C92997" w:rsidRDefault="006A171B" w:rsidP="006A171B">
      <w:pPr>
        <w:tabs>
          <w:tab w:val="left" w:pos="2820"/>
        </w:tabs>
        <w:rPr>
          <w:rFonts w:hint="eastAsia"/>
        </w:rPr>
      </w:pPr>
      <w:r>
        <w:rPr>
          <w:rFonts w:hint="eastAsia"/>
        </w:rPr>
        <w:tab/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203019" w:rsidRDefault="00203019">
      <w:pPr>
        <w:rPr>
          <w:rFonts w:hint="eastAsia"/>
          <w:b/>
          <w:sz w:val="28"/>
        </w:rPr>
      </w:pPr>
      <w:r>
        <w:rPr>
          <w:rFonts w:hint="eastAsia"/>
        </w:rPr>
        <w:t xml:space="preserve">                       </w:t>
      </w:r>
      <w:r w:rsidRPr="00203019">
        <w:rPr>
          <w:rFonts w:hint="eastAsia"/>
          <w:b/>
          <w:sz w:val="28"/>
        </w:rPr>
        <w:t>商务洽谈</w:t>
      </w:r>
      <w:r w:rsidRPr="00203019"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      </w:t>
      </w:r>
      <w:r w:rsidRPr="00203019">
        <w:rPr>
          <w:rFonts w:hint="eastAsia"/>
          <w:b/>
          <w:sz w:val="28"/>
        </w:rPr>
        <w:t>技术咨询</w:t>
      </w:r>
    </w:p>
    <w:p w:rsidR="00C92997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lastRenderedPageBreak/>
        <w:t>地址：北京市昌平区超前路甲</w:t>
      </w:r>
      <w:r w:rsidRPr="0009650F">
        <w:rPr>
          <w:rFonts w:hint="eastAsia"/>
          <w:b/>
          <w:sz w:val="28"/>
        </w:rPr>
        <w:t>1</w:t>
      </w:r>
      <w:r w:rsidRPr="0009650F">
        <w:rPr>
          <w:rFonts w:hint="eastAsia"/>
          <w:b/>
          <w:sz w:val="28"/>
        </w:rPr>
        <w:t>号北控宏创科技园</w:t>
      </w:r>
      <w:r w:rsidRPr="0009650F">
        <w:rPr>
          <w:rFonts w:hint="eastAsia"/>
          <w:b/>
          <w:sz w:val="28"/>
        </w:rPr>
        <w:t>11</w:t>
      </w:r>
      <w:r w:rsidRPr="0009650F">
        <w:rPr>
          <w:rFonts w:hint="eastAsia"/>
          <w:b/>
          <w:sz w:val="28"/>
        </w:rPr>
        <w:t>号楼</w:t>
      </w:r>
      <w:r w:rsidRPr="0009650F">
        <w:rPr>
          <w:rFonts w:hint="eastAsia"/>
          <w:b/>
          <w:sz w:val="28"/>
        </w:rPr>
        <w:t>3</w:t>
      </w:r>
      <w:r w:rsidRPr="0009650F">
        <w:rPr>
          <w:rFonts w:hint="eastAsia"/>
          <w:b/>
          <w:sz w:val="28"/>
        </w:rPr>
        <w:t>层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联系人：楚工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电话：</w:t>
      </w:r>
      <w:r w:rsidRPr="0009650F">
        <w:rPr>
          <w:rFonts w:hint="eastAsia"/>
          <w:b/>
          <w:sz w:val="28"/>
        </w:rPr>
        <w:t>18519783179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24</w:t>
      </w:r>
      <w:r w:rsidRPr="0009650F">
        <w:rPr>
          <w:rFonts w:hint="eastAsia"/>
          <w:b/>
          <w:sz w:val="28"/>
        </w:rPr>
        <w:t>小时提供非标电源技术咨询，期待您的来电，互利共赢，开拓未来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sectPr w:rsidR="006A171B" w:rsidSect="00203019">
      <w:headerReference w:type="default" r:id="rId12"/>
      <w:footerReference w:type="default" r:id="rId13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5BB" w:rsidRDefault="009C55BB" w:rsidP="00DF1E2A">
      <w:pPr>
        <w:rPr>
          <w:rFonts w:hint="eastAsia"/>
        </w:rPr>
      </w:pPr>
      <w:r>
        <w:separator/>
      </w:r>
    </w:p>
  </w:endnote>
  <w:endnote w:type="continuationSeparator" w:id="0">
    <w:p w:rsidR="009C55BB" w:rsidRDefault="009C55BB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5BB" w:rsidRDefault="009C55BB" w:rsidP="00DF1E2A">
      <w:pPr>
        <w:rPr>
          <w:rFonts w:hint="eastAsia"/>
        </w:rPr>
      </w:pPr>
      <w:r>
        <w:separator/>
      </w:r>
    </w:p>
  </w:footnote>
  <w:footnote w:type="continuationSeparator" w:id="0">
    <w:p w:rsidR="009C55BB" w:rsidRDefault="009C55BB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4874">
      <w:rPr>
        <w:rFonts w:ascii="黑体" w:eastAsia="黑体" w:hAnsiTheme="majorEastAsia" w:hint="eastAsia"/>
        <w:b/>
        <w:sz w:val="36"/>
      </w:rPr>
      <w:t>A</w:t>
    </w:r>
    <w:r w:rsidR="00DF1E2A" w:rsidRPr="005C0882">
      <w:rPr>
        <w:rFonts w:ascii="黑体" w:eastAsia="黑体" w:hAnsiTheme="majorEastAsia" w:hint="eastAsia"/>
        <w:b/>
        <w:sz w:val="36"/>
      </w:rPr>
      <w:t>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5C0882" w:rsidRPr="005C0882">
      <w:rPr>
        <w:rFonts w:ascii="黑体" w:eastAsia="黑体" w:hAnsiTheme="majorEastAsia" w:hint="eastAsia"/>
        <w:b/>
        <w:sz w:val="36"/>
      </w:rPr>
      <w:t>高频电源模块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504874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CMA</w:t>
    </w:r>
    <w:r w:rsidR="00412ED9">
      <w:rPr>
        <w:rFonts w:ascii="黑体" w:eastAsia="黑体" w:hAnsiTheme="majorEastAsia" w:hint="eastAsia"/>
        <w:b/>
        <w:sz w:val="32"/>
      </w:rPr>
      <w:t>5</w:t>
    </w:r>
    <w:r w:rsidR="00FF3B4D">
      <w:rPr>
        <w:rFonts w:ascii="黑体" w:eastAsia="黑体" w:hAnsiTheme="majorEastAsia" w:hint="eastAsia"/>
        <w:b/>
        <w:sz w:val="32"/>
      </w:rPr>
      <w:t>0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36CD7"/>
    <w:rsid w:val="000845AA"/>
    <w:rsid w:val="0009650F"/>
    <w:rsid w:val="000B3FA9"/>
    <w:rsid w:val="000D4DDA"/>
    <w:rsid w:val="000D4F79"/>
    <w:rsid w:val="000D5CEF"/>
    <w:rsid w:val="001007BF"/>
    <w:rsid w:val="001174CE"/>
    <w:rsid w:val="001201CF"/>
    <w:rsid w:val="0015324F"/>
    <w:rsid w:val="001B29DC"/>
    <w:rsid w:val="001D1C76"/>
    <w:rsid w:val="00203019"/>
    <w:rsid w:val="00234892"/>
    <w:rsid w:val="0025234C"/>
    <w:rsid w:val="00263666"/>
    <w:rsid w:val="00286BE8"/>
    <w:rsid w:val="002B1DFC"/>
    <w:rsid w:val="002D0C5E"/>
    <w:rsid w:val="002F57C3"/>
    <w:rsid w:val="00323714"/>
    <w:rsid w:val="00333D53"/>
    <w:rsid w:val="00386DBB"/>
    <w:rsid w:val="003D06A1"/>
    <w:rsid w:val="00412ED9"/>
    <w:rsid w:val="00415EFA"/>
    <w:rsid w:val="00487781"/>
    <w:rsid w:val="00494095"/>
    <w:rsid w:val="004A23E4"/>
    <w:rsid w:val="00504874"/>
    <w:rsid w:val="00524F23"/>
    <w:rsid w:val="005872FC"/>
    <w:rsid w:val="005C0882"/>
    <w:rsid w:val="006024B5"/>
    <w:rsid w:val="00630AED"/>
    <w:rsid w:val="0068034A"/>
    <w:rsid w:val="00681515"/>
    <w:rsid w:val="006A171B"/>
    <w:rsid w:val="006C3170"/>
    <w:rsid w:val="006C3283"/>
    <w:rsid w:val="006F56E8"/>
    <w:rsid w:val="00724E40"/>
    <w:rsid w:val="0074731B"/>
    <w:rsid w:val="00780ADB"/>
    <w:rsid w:val="0078205B"/>
    <w:rsid w:val="008237B1"/>
    <w:rsid w:val="00823894"/>
    <w:rsid w:val="008D4A57"/>
    <w:rsid w:val="0091758E"/>
    <w:rsid w:val="00920F35"/>
    <w:rsid w:val="0092386F"/>
    <w:rsid w:val="009C55BB"/>
    <w:rsid w:val="009E4E25"/>
    <w:rsid w:val="00A14D96"/>
    <w:rsid w:val="00A65BED"/>
    <w:rsid w:val="00AF6009"/>
    <w:rsid w:val="00B87461"/>
    <w:rsid w:val="00BA53E1"/>
    <w:rsid w:val="00BE4D16"/>
    <w:rsid w:val="00C14A73"/>
    <w:rsid w:val="00C32EDE"/>
    <w:rsid w:val="00C70E9E"/>
    <w:rsid w:val="00C92997"/>
    <w:rsid w:val="00CE5DED"/>
    <w:rsid w:val="00CE75CC"/>
    <w:rsid w:val="00D22E2F"/>
    <w:rsid w:val="00D23CFE"/>
    <w:rsid w:val="00D32456"/>
    <w:rsid w:val="00D93D00"/>
    <w:rsid w:val="00DA537D"/>
    <w:rsid w:val="00DF1E2A"/>
    <w:rsid w:val="00E37F87"/>
    <w:rsid w:val="00E651AF"/>
    <w:rsid w:val="00EC0FBE"/>
    <w:rsid w:val="00F04616"/>
    <w:rsid w:val="00F15F62"/>
    <w:rsid w:val="00F221D6"/>
    <w:rsid w:val="00F234DF"/>
    <w:rsid w:val="00FA0C40"/>
    <w:rsid w:val="00FF1076"/>
    <w:rsid w:val="00F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E4683A-FCF0-47E6-BDF2-676C8CFD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cp:lastPrinted>2019-09-24T05:08:00Z</cp:lastPrinted>
  <dcterms:created xsi:type="dcterms:W3CDTF">2019-09-24T05:24:00Z</dcterms:created>
  <dcterms:modified xsi:type="dcterms:W3CDTF">2019-09-24T05:24:00Z</dcterms:modified>
</cp:coreProperties>
</file>